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7C46B9" w:rsidRPr="00235581" w:rsidRDefault="00270142" w:rsidP="007C46B9">
      <w:pPr>
        <w:pStyle w:val="af1"/>
        <w:numPr>
          <w:ilvl w:val="0"/>
          <w:numId w:val="1"/>
        </w:numPr>
        <w:shd w:val="clear" w:color="auto" w:fill="FFFFFF"/>
        <w:jc w:val="both"/>
        <w:rPr>
          <w:sz w:val="28"/>
          <w:szCs w:val="28"/>
        </w:rPr>
      </w:pPr>
      <w:r w:rsidRPr="002530A7">
        <w:rPr>
          <w:sz w:val="28"/>
          <w:szCs w:val="28"/>
        </w:rPr>
        <w:tab/>
      </w:r>
      <w:r w:rsidR="007C46B9"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7C46B9" w:rsidRPr="00235581" w:rsidRDefault="007C46B9" w:rsidP="007C46B9">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от </w:t>
      </w:r>
      <w:r>
        <w:rPr>
          <w:sz w:val="28"/>
          <w:szCs w:val="28"/>
        </w:rPr>
        <w:t>18.05</w:t>
      </w:r>
      <w:r w:rsidRPr="00393529">
        <w:rPr>
          <w:sz w:val="28"/>
          <w:szCs w:val="28"/>
        </w:rPr>
        <w:t xml:space="preserve">.2022 № </w:t>
      </w:r>
      <w:r>
        <w:rPr>
          <w:sz w:val="28"/>
          <w:szCs w:val="28"/>
        </w:rPr>
        <w:t>590</w:t>
      </w:r>
      <w:r w:rsidRPr="00393529">
        <w:rPr>
          <w:sz w:val="28"/>
          <w:szCs w:val="28"/>
        </w:rPr>
        <w:t>-р «О проведении аукциона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Pr>
          <w:sz w:val="28"/>
          <w:szCs w:val="28"/>
          <w:lang w:eastAsia="ar-SA"/>
        </w:rPr>
        <w:t>20</w:t>
      </w:r>
      <w:r w:rsidRPr="0019155B">
        <w:rPr>
          <w:sz w:val="28"/>
          <w:szCs w:val="28"/>
          <w:lang w:eastAsia="ar-SA"/>
        </w:rPr>
        <w:t xml:space="preserve"> </w:t>
      </w:r>
      <w:r>
        <w:rPr>
          <w:bCs/>
          <w:sz w:val="28"/>
          <w:szCs w:val="28"/>
          <w:lang w:eastAsia="ar-SA"/>
        </w:rPr>
        <w:t xml:space="preserve">июня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E73830" w:rsidRPr="0039616A" w:rsidRDefault="00E73830" w:rsidP="007C46B9">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E73830" w:rsidRPr="0039616A" w:rsidRDefault="00E73830" w:rsidP="00E73830">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39616A">
        <w:rPr>
          <w:rFonts w:ascii="Times New Roman" w:hAnsi="Times New Roman" w:cs="Times New Roman"/>
          <w:color w:val="000000" w:themeColor="text1"/>
          <w:sz w:val="28"/>
          <w:szCs w:val="28"/>
        </w:rPr>
        <w:tab/>
        <w:t xml:space="preserve">ЛОТ 1: 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86:02:1101001:700, расположенный по адресу: Ханты-Мансийский автономный округ – </w:t>
      </w:r>
      <w:proofErr w:type="spellStart"/>
      <w:r w:rsidRPr="0039616A">
        <w:rPr>
          <w:rFonts w:ascii="Times New Roman" w:hAnsi="Times New Roman" w:cs="Times New Roman"/>
          <w:sz w:val="28"/>
          <w:szCs w:val="28"/>
        </w:rPr>
        <w:t>Югра</w:t>
      </w:r>
      <w:proofErr w:type="spellEnd"/>
      <w:r w:rsidRPr="0039616A">
        <w:rPr>
          <w:rFonts w:ascii="Times New Roman" w:hAnsi="Times New Roman" w:cs="Times New Roman"/>
          <w:sz w:val="28"/>
          <w:szCs w:val="28"/>
        </w:rPr>
        <w:t xml:space="preserve">, Ханты-Мансийский район, </w:t>
      </w:r>
      <w:proofErr w:type="spellStart"/>
      <w:r w:rsidRPr="0039616A">
        <w:rPr>
          <w:rFonts w:ascii="Times New Roman" w:hAnsi="Times New Roman" w:cs="Times New Roman"/>
          <w:sz w:val="28"/>
          <w:szCs w:val="28"/>
        </w:rPr>
        <w:t>д.Согом</w:t>
      </w:r>
      <w:proofErr w:type="spellEnd"/>
      <w:r w:rsidRPr="0039616A">
        <w:rPr>
          <w:rFonts w:ascii="Times New Roman" w:hAnsi="Times New Roman" w:cs="Times New Roman"/>
          <w:sz w:val="28"/>
          <w:szCs w:val="28"/>
        </w:rPr>
        <w:t>, общей площадью 2300 кв. метров, относящийся к категории земель «земли населенных пунктов» с видом разрешенного использования: «блокированная жилая застройка».</w:t>
      </w:r>
      <w:r w:rsidRPr="0039616A">
        <w:rPr>
          <w:rFonts w:ascii="Times New Roman" w:eastAsia="TimesNewRomanPSMT" w:hAnsi="Times New Roman" w:cs="Times New Roman"/>
          <w:sz w:val="28"/>
          <w:szCs w:val="28"/>
          <w:lang w:eastAsia="en-US"/>
        </w:rPr>
        <w:t xml:space="preserve">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11.03.2021;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20.04.2018 № PVD-0029/2018-8428-1; доверенность от 30.01.2018 № 05; </w:t>
      </w:r>
      <w:proofErr w:type="spellStart"/>
      <w:r w:rsidRPr="0039616A">
        <w:rPr>
          <w:rFonts w:ascii="Times New Roman" w:hAnsi="Times New Roman" w:cs="Times New Roman"/>
          <w:sz w:val="28"/>
          <w:szCs w:val="28"/>
        </w:rPr>
        <w:t>interact_entry_boundaries</w:t>
      </w:r>
      <w:proofErr w:type="spellEnd"/>
      <w:r w:rsidRPr="0039616A">
        <w:rPr>
          <w:rFonts w:ascii="Times New Roman" w:hAnsi="Times New Roman" w:cs="Times New Roman"/>
          <w:sz w:val="28"/>
          <w:szCs w:val="28"/>
        </w:rPr>
        <w:t xml:space="preserve">_ от 20.04.2018; паспорт гражданина Российской Федерации от 02.02.2009 № 677948.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 достопримечательное место "Согом"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 № 4-нп выдан: Служба государственной охраны объектов культурного наследия ХМАО-</w:t>
      </w:r>
      <w:r w:rsidRPr="0039616A">
        <w:rPr>
          <w:rFonts w:ascii="Times New Roman" w:hAnsi="Times New Roman" w:cs="Times New Roman"/>
          <w:sz w:val="28"/>
          <w:szCs w:val="28"/>
        </w:rPr>
        <w:lastRenderedPageBreak/>
        <w:t xml:space="preserve">Югры.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r>
      <w:r w:rsidRPr="0039616A">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rFonts w:ascii="Times New Roman" w:hAnsi="Times New Roman" w:cs="Times New Roman"/>
          <w:sz w:val="28"/>
          <w:szCs w:val="28"/>
        </w:rPr>
        <w:t xml:space="preserve">единения к электрическим сетям будут выданы </w:t>
      </w:r>
      <w:proofErr w:type="spellStart"/>
      <w:r w:rsidRPr="0039616A">
        <w:rPr>
          <w:rFonts w:ascii="Times New Roman" w:hAnsi="Times New Roman" w:cs="Times New Roman"/>
          <w:sz w:val="28"/>
          <w:szCs w:val="28"/>
        </w:rPr>
        <w:t>ресурсоснабжающей</w:t>
      </w:r>
      <w:proofErr w:type="spellEnd"/>
      <w:r w:rsidRPr="0039616A">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Проектом застройки не 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 xml:space="preserve">С </w:t>
      </w:r>
      <w:r w:rsidRPr="0039616A">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39616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rFonts w:ascii="Times New Roman" w:hAnsi="Times New Roman" w:cs="Times New Roman"/>
          <w:sz w:val="28"/>
          <w:szCs w:val="28"/>
        </w:rPr>
        <w:t>каб</w:t>
      </w:r>
      <w:proofErr w:type="spellEnd"/>
      <w:r w:rsidRPr="0039616A">
        <w:rPr>
          <w:rFonts w:ascii="Times New Roman" w:hAnsi="Times New Roman" w:cs="Times New Roman"/>
          <w:sz w:val="28"/>
          <w:szCs w:val="28"/>
        </w:rPr>
        <w:t>. № 120.</w:t>
      </w:r>
      <w:r w:rsidRPr="0039616A">
        <w:rPr>
          <w:rFonts w:ascii="Times New Roman" w:hAnsi="Times New Roman" w:cs="Times New Roman"/>
          <w:bCs/>
          <w:sz w:val="28"/>
          <w:szCs w:val="28"/>
        </w:rPr>
        <w:tab/>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7 тыс. 600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1 тыс. 520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2,63  процента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ab/>
        <w:t xml:space="preserve">ЛОТ 2: право на заключение сроком на 5 лет договора аренды, на </w:t>
      </w:r>
      <w:r w:rsidRPr="0039616A">
        <w:rPr>
          <w:rFonts w:ascii="Times New Roman" w:hAnsi="Times New Roman" w:cs="Times New Roman"/>
          <w:sz w:val="28"/>
          <w:szCs w:val="28"/>
        </w:rPr>
        <w:t xml:space="preserve">земельный участок, с кадастровым номером 86:02:0301001:1142, расположенный по адресу: Ханты-Мансийский автономный округ – </w:t>
      </w:r>
      <w:proofErr w:type="spellStart"/>
      <w:r w:rsidRPr="0039616A">
        <w:rPr>
          <w:rFonts w:ascii="Times New Roman" w:hAnsi="Times New Roman" w:cs="Times New Roman"/>
          <w:sz w:val="28"/>
          <w:szCs w:val="28"/>
        </w:rPr>
        <w:t>Югра</w:t>
      </w:r>
      <w:proofErr w:type="spellEnd"/>
      <w:r w:rsidRPr="0039616A">
        <w:rPr>
          <w:rFonts w:ascii="Times New Roman" w:hAnsi="Times New Roman" w:cs="Times New Roman"/>
          <w:sz w:val="28"/>
          <w:szCs w:val="28"/>
        </w:rPr>
        <w:t xml:space="preserve">,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r>
      <w:r w:rsidRPr="0039616A">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39616A">
        <w:rPr>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ab/>
        <w:t xml:space="preserve">Проектом застройки предусмотрено подключение объекта к сетям </w:t>
      </w:r>
      <w:proofErr w:type="spellStart"/>
      <w:r w:rsidRPr="0039616A">
        <w:rPr>
          <w:sz w:val="28"/>
          <w:szCs w:val="28"/>
        </w:rPr>
        <w:t>тепло-водоснабжения</w:t>
      </w:r>
      <w:proofErr w:type="spellEnd"/>
      <w:r w:rsidRPr="0039616A">
        <w:rPr>
          <w:sz w:val="28"/>
          <w:szCs w:val="28"/>
        </w:rPr>
        <w:t xml:space="preserve">. Плата за подключение к сетям инженерно-технического обеспечения не установлена. </w:t>
      </w:r>
    </w:p>
    <w:p w:rsidR="00E73830" w:rsidRPr="0039616A" w:rsidRDefault="00393529" w:rsidP="00E73830">
      <w:pPr>
        <w:pStyle w:val="af1"/>
        <w:numPr>
          <w:ilvl w:val="0"/>
          <w:numId w:val="1"/>
        </w:numPr>
        <w:shd w:val="clear" w:color="auto" w:fill="FFFFFF"/>
        <w:jc w:val="both"/>
        <w:rPr>
          <w:sz w:val="28"/>
          <w:szCs w:val="28"/>
        </w:rPr>
      </w:pPr>
      <w:r>
        <w:rPr>
          <w:sz w:val="28"/>
          <w:szCs w:val="28"/>
        </w:rPr>
        <w:tab/>
      </w:r>
      <w:r w:rsidR="00E73830" w:rsidRPr="0039616A">
        <w:rPr>
          <w:sz w:val="28"/>
          <w:szCs w:val="28"/>
        </w:rPr>
        <w:t xml:space="preserve">С </w:t>
      </w:r>
      <w:r w:rsidR="00E73830"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00E73830" w:rsidRPr="0039616A">
        <w:rPr>
          <w:iCs/>
          <w:sz w:val="28"/>
          <w:szCs w:val="28"/>
          <w:shd w:val="clear" w:color="auto" w:fill="FFFFFF"/>
        </w:rPr>
        <w:t xml:space="preserve">иными показателями установлены градостроительным планом земельного участка и </w:t>
      </w:r>
      <w:r w:rsidR="00E73830"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E73830" w:rsidRPr="0039616A">
        <w:rPr>
          <w:sz w:val="28"/>
          <w:szCs w:val="28"/>
        </w:rPr>
        <w:t>каб</w:t>
      </w:r>
      <w:proofErr w:type="spellEnd"/>
      <w:r w:rsidR="00E73830"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28 тыс. 300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5 тыс. 660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500 рублей – 1,76 процента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ЛОТ 3: </w:t>
      </w:r>
      <w:r w:rsidRPr="0039616A">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86:02:1206001:870, расположенный по адресу: Ханты-Мансийский автономный округ – </w:t>
      </w:r>
      <w:proofErr w:type="spellStart"/>
      <w:r w:rsidRPr="0039616A">
        <w:rPr>
          <w:rFonts w:ascii="Times New Roman" w:hAnsi="Times New Roman" w:cs="Times New Roman"/>
          <w:sz w:val="28"/>
          <w:szCs w:val="28"/>
        </w:rPr>
        <w:t>Югра</w:t>
      </w:r>
      <w:proofErr w:type="spellEnd"/>
      <w:r w:rsidRPr="0039616A">
        <w:rPr>
          <w:rFonts w:ascii="Times New Roman" w:hAnsi="Times New Roman" w:cs="Times New Roman"/>
          <w:sz w:val="28"/>
          <w:szCs w:val="28"/>
        </w:rPr>
        <w:t xml:space="preserve">, Ханты-Мансийский район, п. Сибирский, ул.Центральная, д.12, общей площадью 1300 кв. метров, относящийся к категории земель «земли населенных пунктов» с видом разрешенного использования: «блокированная жилая застройка».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pStyle w:val="af1"/>
        <w:numPr>
          <w:ilvl w:val="0"/>
          <w:numId w:val="1"/>
        </w:numPr>
        <w:shd w:val="clear" w:color="auto" w:fill="FFFFFF"/>
        <w:jc w:val="both"/>
        <w:rPr>
          <w:sz w:val="28"/>
          <w:szCs w:val="28"/>
        </w:rPr>
      </w:pPr>
      <w:r w:rsidRPr="0039616A">
        <w:rPr>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 xml:space="preserve">Проектом застройки предусмотрено подключение объекта к газораспределения. Плата за подключение к сетям инженерно-технического обеспечения не установлена. </w:t>
      </w:r>
    </w:p>
    <w:p w:rsidR="00E73830" w:rsidRPr="0099417E" w:rsidRDefault="00E73830" w:rsidP="00E73830">
      <w:pPr>
        <w:pStyle w:val="af1"/>
        <w:numPr>
          <w:ilvl w:val="0"/>
          <w:numId w:val="1"/>
        </w:numPr>
        <w:shd w:val="clear" w:color="auto" w:fill="FFFFFF"/>
        <w:jc w:val="both"/>
        <w:rPr>
          <w:sz w:val="28"/>
          <w:szCs w:val="28"/>
        </w:rPr>
      </w:pPr>
      <w:r w:rsidRPr="0039616A">
        <w:rPr>
          <w:sz w:val="28"/>
          <w:szCs w:val="28"/>
        </w:rPr>
        <w:tab/>
        <w:t xml:space="preserve">С </w:t>
      </w:r>
      <w:r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iCs/>
          <w:sz w:val="28"/>
          <w:szCs w:val="28"/>
          <w:shd w:val="clear" w:color="auto" w:fill="FFFFFF"/>
        </w:rPr>
        <w:t xml:space="preserve">иными показателями установлены градостроительным планом земельного участка и </w:t>
      </w:r>
      <w:r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sz w:val="28"/>
          <w:szCs w:val="28"/>
        </w:rPr>
        <w:t>каб</w:t>
      </w:r>
      <w:proofErr w:type="spellEnd"/>
      <w:r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11 тыс. 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lastRenderedPageBreak/>
        <w:t>Задаток – в размере  2 тыс. 200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1,82 процента от начального размера годовой арендной платы за земельный участок.</w:t>
      </w:r>
    </w:p>
    <w:p w:rsidR="00E73830" w:rsidRPr="0099417E"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 xml:space="preserve">ЛОТ 4: </w:t>
      </w:r>
      <w:r w:rsidRPr="0039616A">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86:02:1206001:860, расположенный по адресу: Ханты-Мансийский автономный округ – </w:t>
      </w:r>
      <w:proofErr w:type="spellStart"/>
      <w:r w:rsidRPr="0039616A">
        <w:rPr>
          <w:rFonts w:ascii="Times New Roman" w:hAnsi="Times New Roman" w:cs="Times New Roman"/>
          <w:sz w:val="28"/>
          <w:szCs w:val="28"/>
        </w:rPr>
        <w:t>Югра</w:t>
      </w:r>
      <w:proofErr w:type="spellEnd"/>
      <w:r w:rsidRPr="0039616A">
        <w:rPr>
          <w:rFonts w:ascii="Times New Roman" w:hAnsi="Times New Roman" w:cs="Times New Roman"/>
          <w:sz w:val="28"/>
          <w:szCs w:val="28"/>
        </w:rPr>
        <w:t>, Ханты-Мансийский район, п. Сибирский, ул.Центральная, д.10, общей площадью 1475 кв. метров, относящийся к категории земель «земли населенных пунктов» с видом разрешенного использования: «блокированная жилая застройка».</w:t>
      </w:r>
      <w:r>
        <w:rPr>
          <w:rFonts w:ascii="Times New Roman" w:hAnsi="Times New Roman" w:cs="Times New Roman"/>
          <w:sz w:val="28"/>
          <w:szCs w:val="28"/>
        </w:rPr>
        <w:t xml:space="preserve">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39616A">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39616A">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39616A">
        <w:rPr>
          <w:rFonts w:ascii="Times New Roman" w:hAnsi="Times New Roman" w:cs="Times New Roman"/>
          <w:sz w:val="28"/>
          <w:szCs w:val="28"/>
        </w:rPr>
        <w:t xml:space="preserve">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05.12.2015; реквизиты</w:t>
      </w:r>
      <w:r>
        <w:rPr>
          <w:rFonts w:ascii="Times New Roman" w:hAnsi="Times New Roman" w:cs="Times New Roman"/>
          <w:sz w:val="28"/>
          <w:szCs w:val="28"/>
        </w:rPr>
        <w:t xml:space="preserve"> </w:t>
      </w:r>
      <w:r w:rsidRPr="0039616A">
        <w:rPr>
          <w:rFonts w:ascii="Times New Roman" w:hAnsi="Times New Roman" w:cs="Times New Roman"/>
          <w:sz w:val="28"/>
          <w:szCs w:val="28"/>
        </w:rPr>
        <w:t>документа-основания: свидетельство о государственной регистрации права № 86-АБ № 533446 от</w:t>
      </w:r>
      <w:r>
        <w:rPr>
          <w:rFonts w:ascii="Times New Roman" w:hAnsi="Times New Roman" w:cs="Times New Roman"/>
          <w:sz w:val="28"/>
          <w:szCs w:val="28"/>
        </w:rPr>
        <w:t xml:space="preserve"> </w:t>
      </w:r>
      <w:r w:rsidRPr="0039616A">
        <w:rPr>
          <w:rFonts w:ascii="Times New Roman" w:hAnsi="Times New Roman" w:cs="Times New Roman"/>
          <w:sz w:val="28"/>
          <w:szCs w:val="28"/>
        </w:rPr>
        <w:t>16.11.2012.</w:t>
      </w:r>
    </w:p>
    <w:p w:rsidR="00E73830" w:rsidRPr="0039616A" w:rsidRDefault="00E73830" w:rsidP="00E73830">
      <w:pPr>
        <w:pStyle w:val="af1"/>
        <w:numPr>
          <w:ilvl w:val="0"/>
          <w:numId w:val="1"/>
        </w:numPr>
        <w:shd w:val="clear" w:color="auto" w:fill="FFFFFF"/>
        <w:jc w:val="both"/>
        <w:rPr>
          <w:sz w:val="28"/>
          <w:szCs w:val="28"/>
        </w:rPr>
      </w:pPr>
      <w:r w:rsidRPr="0039616A">
        <w:rPr>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 xml:space="preserve">Проектом застройки предусмотрено подключение объекта к газораспределения. Плата за подключение к сетям инженерно-технического обеспечения не установлена. </w:t>
      </w:r>
    </w:p>
    <w:p w:rsidR="00E73830" w:rsidRPr="0099417E" w:rsidRDefault="00E73830" w:rsidP="00E73830">
      <w:pPr>
        <w:pStyle w:val="af1"/>
        <w:numPr>
          <w:ilvl w:val="0"/>
          <w:numId w:val="1"/>
        </w:numPr>
        <w:shd w:val="clear" w:color="auto" w:fill="FFFFFF"/>
        <w:jc w:val="both"/>
        <w:rPr>
          <w:sz w:val="28"/>
          <w:szCs w:val="28"/>
        </w:rPr>
      </w:pPr>
      <w:r w:rsidRPr="0039616A">
        <w:rPr>
          <w:sz w:val="28"/>
          <w:szCs w:val="28"/>
        </w:rPr>
        <w:tab/>
        <w:t xml:space="preserve">С </w:t>
      </w:r>
      <w:r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iCs/>
          <w:sz w:val="28"/>
          <w:szCs w:val="28"/>
          <w:shd w:val="clear" w:color="auto" w:fill="FFFFFF"/>
        </w:rPr>
        <w:t xml:space="preserve">иными показателями установлены градостроительным планом земельного участка и </w:t>
      </w:r>
      <w:r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sz w:val="28"/>
          <w:szCs w:val="28"/>
        </w:rPr>
        <w:t>каб</w:t>
      </w:r>
      <w:proofErr w:type="spellEnd"/>
      <w:r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12 тыс. 00 рублей. </w:t>
      </w:r>
    </w:p>
    <w:p w:rsidR="00E73830" w:rsidRPr="007C46B9" w:rsidRDefault="00E73830" w:rsidP="007C46B9">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 xml:space="preserve">Задаток – в размере  2 тыс. 400 рублей – 20 процентов от начального размера годовой </w:t>
      </w:r>
      <w:r w:rsidRPr="007C46B9">
        <w:rPr>
          <w:rFonts w:ascii="Times New Roman" w:hAnsi="Times New Roman" w:cs="Times New Roman"/>
          <w:sz w:val="28"/>
          <w:szCs w:val="28"/>
        </w:rPr>
        <w:t>арендной платы за земельный участок.</w:t>
      </w:r>
    </w:p>
    <w:p w:rsidR="00E73830" w:rsidRPr="007C46B9" w:rsidRDefault="00E73830" w:rsidP="007C46B9">
      <w:pPr>
        <w:shd w:val="clear" w:color="auto" w:fill="FFFFFF"/>
        <w:spacing w:after="0" w:line="240" w:lineRule="auto"/>
        <w:ind w:firstLine="720"/>
        <w:jc w:val="both"/>
        <w:rPr>
          <w:rFonts w:ascii="Times New Roman" w:hAnsi="Times New Roman" w:cs="Times New Roman"/>
          <w:sz w:val="28"/>
          <w:szCs w:val="28"/>
        </w:rPr>
      </w:pPr>
      <w:r w:rsidRPr="007C46B9">
        <w:rPr>
          <w:rFonts w:ascii="Times New Roman" w:hAnsi="Times New Roman" w:cs="Times New Roman"/>
          <w:sz w:val="28"/>
          <w:szCs w:val="28"/>
        </w:rPr>
        <w:t>Шаг аукциона – 200 рублей – 1,67 процента от начального размера годовой арендной платы за земельный участок.</w:t>
      </w:r>
    </w:p>
    <w:p w:rsidR="00E73830" w:rsidRPr="0039616A" w:rsidRDefault="00E73830" w:rsidP="007C46B9">
      <w:pPr>
        <w:autoSpaceDE w:val="0"/>
        <w:autoSpaceDN w:val="0"/>
        <w:adjustRightInd w:val="0"/>
        <w:spacing w:after="0" w:line="240" w:lineRule="auto"/>
        <w:jc w:val="both"/>
        <w:rPr>
          <w:rFonts w:ascii="Times New Roman" w:hAnsi="Times New Roman" w:cs="Times New Roman"/>
          <w:sz w:val="28"/>
          <w:szCs w:val="28"/>
        </w:rPr>
      </w:pPr>
      <w:r w:rsidRPr="007C46B9">
        <w:rPr>
          <w:rFonts w:ascii="Times New Roman" w:hAnsi="Times New Roman" w:cs="Times New Roman"/>
          <w:sz w:val="28"/>
          <w:szCs w:val="28"/>
        </w:rPr>
        <w:tab/>
        <w:t>ЛОТ 5:</w:t>
      </w:r>
      <w:r w:rsidRPr="007C46B9">
        <w:rPr>
          <w:rFonts w:ascii="Times New Roman" w:hAnsi="Times New Roman" w:cs="Times New Roman"/>
          <w:color w:val="000000"/>
          <w:sz w:val="28"/>
          <w:szCs w:val="28"/>
        </w:rPr>
        <w:t xml:space="preserve"> </w:t>
      </w:r>
      <w:r w:rsidRPr="007C46B9">
        <w:rPr>
          <w:rFonts w:ascii="Times New Roman" w:hAnsi="Times New Roman" w:cs="Times New Roman"/>
          <w:color w:val="000000" w:themeColor="text1"/>
          <w:sz w:val="28"/>
          <w:szCs w:val="28"/>
        </w:rPr>
        <w:t xml:space="preserve">право на заключение сроком на </w:t>
      </w:r>
      <w:r w:rsidR="007C46B9">
        <w:rPr>
          <w:rFonts w:ascii="Times New Roman" w:hAnsi="Times New Roman" w:cs="Times New Roman"/>
          <w:color w:val="000000" w:themeColor="text1"/>
          <w:sz w:val="28"/>
          <w:szCs w:val="28"/>
        </w:rPr>
        <w:t>5</w:t>
      </w:r>
      <w:r w:rsidRPr="007C46B9">
        <w:rPr>
          <w:rFonts w:ascii="Times New Roman" w:hAnsi="Times New Roman" w:cs="Times New Roman"/>
          <w:color w:val="000000" w:themeColor="text1"/>
          <w:sz w:val="28"/>
          <w:szCs w:val="28"/>
        </w:rPr>
        <w:t xml:space="preserve"> лет договора аренды, на </w:t>
      </w:r>
      <w:r w:rsidRPr="007C46B9">
        <w:rPr>
          <w:rFonts w:ascii="Times New Roman" w:hAnsi="Times New Roman" w:cs="Times New Roman"/>
          <w:color w:val="000000"/>
          <w:sz w:val="28"/>
          <w:szCs w:val="28"/>
        </w:rPr>
        <w:t xml:space="preserve">земельный участок, с кадастровым номером </w:t>
      </w:r>
      <w:r w:rsidR="007C46B9" w:rsidRPr="007C46B9">
        <w:rPr>
          <w:rFonts w:ascii="Times New Roman" w:hAnsi="Times New Roman" w:cs="Times New Roman"/>
          <w:sz w:val="28"/>
          <w:szCs w:val="28"/>
        </w:rPr>
        <w:t xml:space="preserve">86:02:0808002:6017, расположенный </w:t>
      </w:r>
      <w:r w:rsidR="007C46B9" w:rsidRPr="007C46B9">
        <w:rPr>
          <w:rFonts w:ascii="Times New Roman" w:hAnsi="Times New Roman" w:cs="Times New Roman"/>
          <w:sz w:val="28"/>
          <w:szCs w:val="28"/>
        </w:rPr>
        <w:lastRenderedPageBreak/>
        <w:t xml:space="preserve">по адресу: Ханты-Мансийский автономный округ – </w:t>
      </w:r>
      <w:proofErr w:type="spellStart"/>
      <w:r w:rsidR="007C46B9" w:rsidRPr="007C46B9">
        <w:rPr>
          <w:rFonts w:ascii="Times New Roman" w:hAnsi="Times New Roman" w:cs="Times New Roman"/>
          <w:sz w:val="28"/>
          <w:szCs w:val="28"/>
        </w:rPr>
        <w:t>Югра</w:t>
      </w:r>
      <w:proofErr w:type="spellEnd"/>
      <w:r w:rsidR="007C46B9" w:rsidRPr="007C46B9">
        <w:rPr>
          <w:rFonts w:ascii="Times New Roman" w:hAnsi="Times New Roman" w:cs="Times New Roman"/>
          <w:sz w:val="28"/>
          <w:szCs w:val="28"/>
        </w:rPr>
        <w:t>, Ханты-Мансийский район, село Селиярово, улица Придорожная, б/</w:t>
      </w:r>
      <w:proofErr w:type="spellStart"/>
      <w:r w:rsidR="007C46B9" w:rsidRPr="007C46B9">
        <w:rPr>
          <w:rFonts w:ascii="Times New Roman" w:hAnsi="Times New Roman" w:cs="Times New Roman"/>
          <w:sz w:val="28"/>
          <w:szCs w:val="28"/>
        </w:rPr>
        <w:t>н</w:t>
      </w:r>
      <w:proofErr w:type="spellEnd"/>
      <w:r w:rsidR="007C46B9" w:rsidRPr="007C46B9">
        <w:rPr>
          <w:rFonts w:ascii="Times New Roman" w:hAnsi="Times New Roman" w:cs="Times New Roman"/>
          <w:sz w:val="28"/>
          <w:szCs w:val="28"/>
        </w:rPr>
        <w:t>, общей площадью 4964 кв. метров, относящийся к категории земель «земли населенных пунктов» с видом разрешенного использования: «объекты дорожного сервиса»</w:t>
      </w:r>
      <w:r w:rsidRPr="007C46B9">
        <w:rPr>
          <w:rFonts w:ascii="Times New Roman" w:hAnsi="Times New Roman" w:cs="Times New Roman"/>
          <w:sz w:val="28"/>
          <w:szCs w:val="28"/>
        </w:rPr>
        <w:t xml:space="preserve">. </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rFonts w:ascii="Times New Roman" w:hAnsi="Times New Roman" w:cs="Times New Roman"/>
          <w:sz w:val="28"/>
          <w:szCs w:val="28"/>
        </w:rPr>
        <w:t xml:space="preserve">единения к электрическим сетям будут выданы </w:t>
      </w:r>
      <w:proofErr w:type="spellStart"/>
      <w:r w:rsidRPr="0039616A">
        <w:rPr>
          <w:rFonts w:ascii="Times New Roman" w:hAnsi="Times New Roman" w:cs="Times New Roman"/>
          <w:sz w:val="28"/>
          <w:szCs w:val="28"/>
        </w:rPr>
        <w:t>ресурсоснабжающей</w:t>
      </w:r>
      <w:proofErr w:type="spellEnd"/>
      <w:r w:rsidRPr="0039616A">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Проектом застройки предусмотрено подключение объекта к сетям </w:t>
      </w:r>
      <w:r w:rsidR="007C46B9">
        <w:rPr>
          <w:rFonts w:ascii="Times New Roman" w:hAnsi="Times New Roman" w:cs="Times New Roman"/>
          <w:sz w:val="28"/>
          <w:szCs w:val="28"/>
        </w:rPr>
        <w:t>водоснабжения</w:t>
      </w:r>
      <w:r w:rsidRPr="0039616A">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С</w:t>
      </w:r>
      <w:r w:rsidRPr="0039616A">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39616A">
        <w:rPr>
          <w:rFonts w:ascii="Times New Roman" w:hAnsi="Times New Roman" w:cs="Times New Roman"/>
          <w:iCs/>
          <w:sz w:val="28"/>
          <w:szCs w:val="28"/>
          <w:shd w:val="clear" w:color="auto" w:fill="FFFFFF"/>
        </w:rPr>
        <w:t xml:space="preserve"> иными показателями установлены градостроительным планом земельного участка и </w:t>
      </w:r>
      <w:r w:rsidRPr="0039616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rFonts w:ascii="Times New Roman" w:hAnsi="Times New Roman" w:cs="Times New Roman"/>
          <w:sz w:val="28"/>
          <w:szCs w:val="28"/>
        </w:rPr>
        <w:t>каб</w:t>
      </w:r>
      <w:proofErr w:type="spellEnd"/>
      <w:r w:rsidRPr="0039616A">
        <w:rPr>
          <w:rFonts w:ascii="Times New Roman" w:hAnsi="Times New Roman" w:cs="Times New Roman"/>
          <w:sz w:val="28"/>
          <w:szCs w:val="28"/>
        </w:rPr>
        <w:t>. № 120</w:t>
      </w:r>
      <w:r w:rsidRPr="0039616A">
        <w:rPr>
          <w:rFonts w:ascii="Times New Roman" w:hAnsi="Times New Roman" w:cs="Times New Roman"/>
          <w:bCs/>
          <w:sz w:val="28"/>
          <w:szCs w:val="28"/>
        </w:rPr>
        <w:t>.</w:t>
      </w:r>
    </w:p>
    <w:p w:rsidR="007C46B9" w:rsidRPr="007C46B9" w:rsidRDefault="007C46B9" w:rsidP="007C46B9">
      <w:pPr>
        <w:pStyle w:val="af1"/>
        <w:numPr>
          <w:ilvl w:val="0"/>
          <w:numId w:val="1"/>
        </w:numPr>
        <w:shd w:val="clear" w:color="auto" w:fill="FFFFFF"/>
        <w:jc w:val="both"/>
        <w:rPr>
          <w:sz w:val="28"/>
          <w:szCs w:val="28"/>
        </w:rPr>
      </w:pPr>
      <w:r>
        <w:rPr>
          <w:bCs/>
          <w:sz w:val="28"/>
          <w:szCs w:val="28"/>
        </w:rPr>
        <w:tab/>
      </w:r>
      <w:r w:rsidRPr="007C46B9">
        <w:rPr>
          <w:bCs/>
          <w:sz w:val="28"/>
          <w:szCs w:val="28"/>
        </w:rPr>
        <w:t>Н</w:t>
      </w:r>
      <w:r w:rsidRPr="007C46B9">
        <w:rPr>
          <w:sz w:val="28"/>
          <w:szCs w:val="28"/>
        </w:rPr>
        <w:t xml:space="preserve">ачальный размер годовой арендной платы за земельный участок составляет 228 тыс. 600 рублей. </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Задаток – в размере  45 тыс. 720 рублей – 20 процентов от начального размера годовой арендной платы за земельный участок.</w:t>
      </w:r>
    </w:p>
    <w:p w:rsid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Шаг аукциона – 5000 рублей – 2,19 процента от начального размера годовой арендной платы за земельный участок.</w:t>
      </w:r>
    </w:p>
    <w:p w:rsidR="007C46B9" w:rsidRPr="007C46B9" w:rsidRDefault="007C46B9" w:rsidP="007C46B9">
      <w:pPr>
        <w:pStyle w:val="af1"/>
        <w:numPr>
          <w:ilvl w:val="0"/>
          <w:numId w:val="1"/>
        </w:numPr>
        <w:autoSpaceDE w:val="0"/>
        <w:autoSpaceDN w:val="0"/>
        <w:adjustRightInd w:val="0"/>
        <w:jc w:val="both"/>
        <w:rPr>
          <w:sz w:val="28"/>
          <w:szCs w:val="28"/>
        </w:rPr>
      </w:pPr>
      <w:r>
        <w:rPr>
          <w:sz w:val="28"/>
          <w:szCs w:val="28"/>
        </w:rPr>
        <w:tab/>
      </w:r>
      <w:r w:rsidRPr="007C46B9">
        <w:rPr>
          <w:sz w:val="28"/>
          <w:szCs w:val="28"/>
        </w:rPr>
        <w:t xml:space="preserve">ЛОТ 6: </w:t>
      </w:r>
      <w:r w:rsidRPr="007C46B9">
        <w:rPr>
          <w:color w:val="000000" w:themeColor="text1"/>
          <w:sz w:val="28"/>
          <w:szCs w:val="28"/>
        </w:rPr>
        <w:t xml:space="preserve">право на заключение сроком на </w:t>
      </w:r>
      <w:r>
        <w:rPr>
          <w:color w:val="000000" w:themeColor="text1"/>
          <w:sz w:val="28"/>
          <w:szCs w:val="28"/>
        </w:rPr>
        <w:t>5</w:t>
      </w:r>
      <w:r w:rsidRPr="007C46B9">
        <w:rPr>
          <w:color w:val="000000" w:themeColor="text1"/>
          <w:sz w:val="28"/>
          <w:szCs w:val="28"/>
        </w:rPr>
        <w:t xml:space="preserve"> лет договора аренды, на </w:t>
      </w:r>
      <w:r w:rsidRPr="007C46B9">
        <w:rPr>
          <w:color w:val="000000"/>
          <w:sz w:val="28"/>
          <w:szCs w:val="28"/>
        </w:rPr>
        <w:t xml:space="preserve">земельный участок, с кадастровым номером </w:t>
      </w:r>
      <w:r w:rsidRPr="007C46B9">
        <w:rPr>
          <w:sz w:val="28"/>
          <w:szCs w:val="28"/>
        </w:rPr>
        <w:t xml:space="preserve">86:02:1207001:907, расположенный по адресу: Ханты-Мансийский автономный округ – </w:t>
      </w:r>
      <w:proofErr w:type="spellStart"/>
      <w:r w:rsidRPr="007C46B9">
        <w:rPr>
          <w:sz w:val="28"/>
          <w:szCs w:val="28"/>
        </w:rPr>
        <w:t>Югра</w:t>
      </w:r>
      <w:proofErr w:type="spellEnd"/>
      <w:r w:rsidRPr="007C46B9">
        <w:rPr>
          <w:sz w:val="28"/>
          <w:szCs w:val="28"/>
        </w:rPr>
        <w:t xml:space="preserve">, Ханты-Мансийский район, </w:t>
      </w:r>
      <w:proofErr w:type="spellStart"/>
      <w:r w:rsidRPr="007C46B9">
        <w:rPr>
          <w:sz w:val="28"/>
          <w:szCs w:val="28"/>
        </w:rPr>
        <w:t>с.Батово</w:t>
      </w:r>
      <w:proofErr w:type="spellEnd"/>
      <w:r w:rsidRPr="007C46B9">
        <w:rPr>
          <w:sz w:val="28"/>
          <w:szCs w:val="28"/>
        </w:rPr>
        <w:t xml:space="preserve">, общей площадью 2667 кв. метров, относящийся к категории земель «земли населенных пунктов» с видом разрешенного использования: «заправка транспортных средств». </w:t>
      </w:r>
    </w:p>
    <w:p w:rsidR="007C46B9" w:rsidRPr="007C46B9" w:rsidRDefault="007C46B9" w:rsidP="007C46B9">
      <w:pPr>
        <w:pStyle w:val="af1"/>
        <w:numPr>
          <w:ilvl w:val="0"/>
          <w:numId w:val="1"/>
        </w:numPr>
        <w:autoSpaceDE w:val="0"/>
        <w:autoSpaceDN w:val="0"/>
        <w:adjustRightInd w:val="0"/>
        <w:jc w:val="both"/>
        <w:rPr>
          <w:sz w:val="28"/>
          <w:szCs w:val="28"/>
        </w:rPr>
      </w:pPr>
      <w:r>
        <w:rPr>
          <w:color w:val="000000" w:themeColor="text1"/>
          <w:sz w:val="28"/>
          <w:szCs w:val="28"/>
        </w:rPr>
        <w:tab/>
      </w:r>
      <w:r w:rsidRPr="007C46B9">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C46B9">
        <w:rPr>
          <w:sz w:val="28"/>
          <w:szCs w:val="28"/>
        </w:rPr>
        <w:t xml:space="preserve">единения к электрическим сетям будут выданы </w:t>
      </w:r>
      <w:proofErr w:type="spellStart"/>
      <w:r w:rsidRPr="007C46B9">
        <w:rPr>
          <w:sz w:val="28"/>
          <w:szCs w:val="28"/>
        </w:rPr>
        <w:t>ресурсоснабжающей</w:t>
      </w:r>
      <w:proofErr w:type="spellEnd"/>
      <w:r w:rsidRPr="007C46B9">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7C46B9">
        <w:rPr>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Проектом застройки предусмотрено подключение объекта к сетям водоснабжения</w:t>
      </w:r>
      <w:r>
        <w:rPr>
          <w:sz w:val="28"/>
          <w:szCs w:val="28"/>
        </w:rPr>
        <w:t>, газоснабжения и водоотведения</w:t>
      </w:r>
      <w:r w:rsidRPr="007C46B9">
        <w:rPr>
          <w:sz w:val="28"/>
          <w:szCs w:val="28"/>
        </w:rPr>
        <w:t xml:space="preserve">. Плата за подключение к сетям инженерно-технического обеспечения не установлена.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С</w:t>
      </w:r>
      <w:r w:rsidRPr="007C46B9">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7C46B9">
        <w:rPr>
          <w:iCs/>
          <w:sz w:val="28"/>
          <w:szCs w:val="28"/>
          <w:shd w:val="clear" w:color="auto" w:fill="FFFFFF"/>
        </w:rPr>
        <w:t xml:space="preserve"> иными показателями установлены градостроительным планом земельного участка и </w:t>
      </w:r>
      <w:r w:rsidRPr="007C46B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C46B9">
        <w:rPr>
          <w:sz w:val="28"/>
          <w:szCs w:val="28"/>
        </w:rPr>
        <w:t>каб</w:t>
      </w:r>
      <w:proofErr w:type="spellEnd"/>
      <w:r w:rsidRPr="007C46B9">
        <w:rPr>
          <w:sz w:val="28"/>
          <w:szCs w:val="28"/>
        </w:rPr>
        <w:t>. № 120</w:t>
      </w:r>
      <w:r w:rsidRPr="007C46B9">
        <w:rPr>
          <w:bCs/>
          <w:sz w:val="28"/>
          <w:szCs w:val="28"/>
        </w:rPr>
        <w:t>.</w:t>
      </w:r>
    </w:p>
    <w:p w:rsidR="007C46B9" w:rsidRPr="007C46B9" w:rsidRDefault="007C46B9" w:rsidP="007C46B9">
      <w:pPr>
        <w:pStyle w:val="af1"/>
        <w:numPr>
          <w:ilvl w:val="0"/>
          <w:numId w:val="1"/>
        </w:numPr>
        <w:shd w:val="clear" w:color="auto" w:fill="FFFFFF"/>
        <w:jc w:val="both"/>
        <w:rPr>
          <w:sz w:val="28"/>
          <w:szCs w:val="28"/>
        </w:rPr>
      </w:pPr>
      <w:r>
        <w:rPr>
          <w:bCs/>
          <w:sz w:val="28"/>
          <w:szCs w:val="28"/>
        </w:rPr>
        <w:tab/>
      </w:r>
      <w:r w:rsidRPr="007C46B9">
        <w:rPr>
          <w:bCs/>
          <w:sz w:val="28"/>
          <w:szCs w:val="28"/>
        </w:rPr>
        <w:t>Н</w:t>
      </w:r>
      <w:r w:rsidRPr="007C46B9">
        <w:rPr>
          <w:sz w:val="28"/>
          <w:szCs w:val="28"/>
        </w:rPr>
        <w:t xml:space="preserve">ачальный размер годовой арендной платы за земельный участок составляет 115 тыс. 300 рублей. </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Задаток – в размере  23 тыс. 120 рублей – 20 процентов от начального размера годовой арендной платы за земельный участок.</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Шаг аукциона – 3000 рублей – 2,60 процента от начального размера годовой арендной платы за земельный участок.</w:t>
      </w:r>
    </w:p>
    <w:p w:rsidR="007C46B9" w:rsidRDefault="007C46B9" w:rsidP="007C46B9">
      <w:pPr>
        <w:pStyle w:val="af1"/>
        <w:numPr>
          <w:ilvl w:val="0"/>
          <w:numId w:val="1"/>
        </w:numPr>
        <w:autoSpaceDE w:val="0"/>
        <w:autoSpaceDN w:val="0"/>
        <w:adjustRightInd w:val="0"/>
        <w:jc w:val="both"/>
        <w:rPr>
          <w:sz w:val="28"/>
          <w:szCs w:val="28"/>
        </w:rPr>
      </w:pPr>
      <w:r>
        <w:rPr>
          <w:sz w:val="28"/>
          <w:szCs w:val="28"/>
        </w:rPr>
        <w:tab/>
      </w:r>
      <w:r w:rsidRPr="007C46B9">
        <w:rPr>
          <w:sz w:val="28"/>
          <w:szCs w:val="28"/>
        </w:rPr>
        <w:t>ЛОТ 7:</w:t>
      </w:r>
      <w:r>
        <w:rPr>
          <w:sz w:val="28"/>
          <w:szCs w:val="28"/>
        </w:rPr>
        <w:t xml:space="preserve"> </w:t>
      </w:r>
      <w:r w:rsidRPr="007C46B9">
        <w:rPr>
          <w:color w:val="000000" w:themeColor="text1"/>
          <w:sz w:val="28"/>
          <w:szCs w:val="28"/>
        </w:rPr>
        <w:t xml:space="preserve">право на заключение сроком на </w:t>
      </w:r>
      <w:r>
        <w:rPr>
          <w:color w:val="000000" w:themeColor="text1"/>
          <w:sz w:val="28"/>
          <w:szCs w:val="28"/>
        </w:rPr>
        <w:t>20</w:t>
      </w:r>
      <w:r w:rsidRPr="007C46B9">
        <w:rPr>
          <w:color w:val="000000" w:themeColor="text1"/>
          <w:sz w:val="28"/>
          <w:szCs w:val="28"/>
        </w:rPr>
        <w:t xml:space="preserve"> лет договора аренды, на</w:t>
      </w:r>
      <w:r w:rsidRPr="007C46B9">
        <w:rPr>
          <w:color w:val="000000"/>
          <w:sz w:val="28"/>
          <w:szCs w:val="28"/>
        </w:rPr>
        <w:t xml:space="preserve"> земельный участок, с кадастровым номером </w:t>
      </w:r>
      <w:r w:rsidRPr="007C46B9">
        <w:rPr>
          <w:sz w:val="28"/>
          <w:szCs w:val="28"/>
        </w:rPr>
        <w:t xml:space="preserve">86:02:0804001:325, расположенный по адресу: Ханты-Мансийский автономный округ – </w:t>
      </w:r>
      <w:proofErr w:type="spellStart"/>
      <w:r w:rsidRPr="007C46B9">
        <w:rPr>
          <w:sz w:val="28"/>
          <w:szCs w:val="28"/>
        </w:rPr>
        <w:t>Югра</w:t>
      </w:r>
      <w:proofErr w:type="spellEnd"/>
      <w:r w:rsidRPr="007C46B9">
        <w:rPr>
          <w:sz w:val="28"/>
          <w:szCs w:val="28"/>
        </w:rPr>
        <w:t xml:space="preserve">, Ханты-Мансийский район, </w:t>
      </w:r>
      <w:proofErr w:type="spellStart"/>
      <w:r w:rsidRPr="007C46B9">
        <w:rPr>
          <w:sz w:val="28"/>
          <w:szCs w:val="28"/>
        </w:rPr>
        <w:t>с.Селиярово</w:t>
      </w:r>
      <w:proofErr w:type="spellEnd"/>
      <w:r w:rsidRPr="007C46B9">
        <w:rPr>
          <w:sz w:val="28"/>
          <w:szCs w:val="28"/>
        </w:rPr>
        <w:t xml:space="preserve">, ул.Придорожная, дом 22, общей площадью 870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7C46B9" w:rsidRPr="007C46B9" w:rsidRDefault="007C46B9" w:rsidP="007C46B9">
      <w:pPr>
        <w:pStyle w:val="af1"/>
        <w:numPr>
          <w:ilvl w:val="0"/>
          <w:numId w:val="1"/>
        </w:numPr>
        <w:autoSpaceDE w:val="0"/>
        <w:autoSpaceDN w:val="0"/>
        <w:adjustRightInd w:val="0"/>
        <w:jc w:val="both"/>
        <w:rPr>
          <w:sz w:val="28"/>
          <w:szCs w:val="28"/>
        </w:rPr>
      </w:pPr>
      <w:r>
        <w:rPr>
          <w:color w:val="000000" w:themeColor="text1"/>
          <w:sz w:val="28"/>
          <w:szCs w:val="28"/>
        </w:rPr>
        <w:tab/>
      </w:r>
      <w:r w:rsidRPr="007C46B9">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C46B9">
        <w:rPr>
          <w:sz w:val="28"/>
          <w:szCs w:val="28"/>
        </w:rPr>
        <w:t xml:space="preserve">единения к электрическим сетям будут выданы </w:t>
      </w:r>
      <w:proofErr w:type="spellStart"/>
      <w:r w:rsidRPr="007C46B9">
        <w:rPr>
          <w:sz w:val="28"/>
          <w:szCs w:val="28"/>
        </w:rPr>
        <w:t>ресурсоснабжающей</w:t>
      </w:r>
      <w:proofErr w:type="spellEnd"/>
      <w:r w:rsidRPr="007C46B9">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С</w:t>
      </w:r>
      <w:r w:rsidRPr="007C46B9">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7C46B9">
        <w:rPr>
          <w:iCs/>
          <w:sz w:val="28"/>
          <w:szCs w:val="28"/>
          <w:shd w:val="clear" w:color="auto" w:fill="FFFFFF"/>
        </w:rPr>
        <w:t xml:space="preserve"> иными показателями установлены градостроительным планом земельного участка и </w:t>
      </w:r>
      <w:r w:rsidRPr="007C46B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C46B9">
        <w:rPr>
          <w:sz w:val="28"/>
          <w:szCs w:val="28"/>
        </w:rPr>
        <w:t>каб</w:t>
      </w:r>
      <w:proofErr w:type="spellEnd"/>
      <w:r w:rsidRPr="007C46B9">
        <w:rPr>
          <w:sz w:val="28"/>
          <w:szCs w:val="28"/>
        </w:rPr>
        <w:t>. № 120</w:t>
      </w:r>
      <w:r w:rsidRPr="007C46B9">
        <w:rPr>
          <w:bCs/>
          <w:sz w:val="28"/>
          <w:szCs w:val="28"/>
        </w:rPr>
        <w:t>.</w:t>
      </w:r>
    </w:p>
    <w:p w:rsidR="007C46B9" w:rsidRPr="007C46B9" w:rsidRDefault="007C46B9" w:rsidP="007C46B9">
      <w:pPr>
        <w:pStyle w:val="af1"/>
        <w:numPr>
          <w:ilvl w:val="0"/>
          <w:numId w:val="1"/>
        </w:numPr>
        <w:shd w:val="clear" w:color="auto" w:fill="FFFFFF"/>
        <w:jc w:val="both"/>
        <w:rPr>
          <w:sz w:val="28"/>
          <w:szCs w:val="28"/>
        </w:rPr>
      </w:pPr>
      <w:r>
        <w:rPr>
          <w:bCs/>
          <w:sz w:val="28"/>
          <w:szCs w:val="28"/>
        </w:rPr>
        <w:tab/>
      </w:r>
      <w:r w:rsidRPr="007C46B9">
        <w:rPr>
          <w:bCs/>
          <w:sz w:val="28"/>
          <w:szCs w:val="28"/>
        </w:rPr>
        <w:t>Н</w:t>
      </w:r>
      <w:r w:rsidRPr="007C46B9">
        <w:rPr>
          <w:sz w:val="28"/>
          <w:szCs w:val="28"/>
        </w:rPr>
        <w:t xml:space="preserve">ачальный размер годовой арендной платы за земельный участок составляет 25 тыс. 900 рублей. </w:t>
      </w:r>
    </w:p>
    <w:p w:rsidR="007C46B9" w:rsidRPr="007C46B9" w:rsidRDefault="007C46B9" w:rsidP="007C46B9">
      <w:pPr>
        <w:pStyle w:val="af1"/>
        <w:numPr>
          <w:ilvl w:val="0"/>
          <w:numId w:val="1"/>
        </w:numPr>
        <w:shd w:val="clear" w:color="auto" w:fill="FFFFFF"/>
        <w:jc w:val="both"/>
        <w:rPr>
          <w:sz w:val="28"/>
          <w:szCs w:val="28"/>
        </w:rPr>
      </w:pPr>
      <w:r>
        <w:rPr>
          <w:sz w:val="28"/>
          <w:szCs w:val="28"/>
        </w:rPr>
        <w:lastRenderedPageBreak/>
        <w:tab/>
      </w:r>
      <w:r w:rsidRPr="007C46B9">
        <w:rPr>
          <w:sz w:val="28"/>
          <w:szCs w:val="28"/>
        </w:rPr>
        <w:t>Задаток – в размере  5 тыс. 180 рублей – 20 процентов от начального размера годовой арендной платы за земельный участок.</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Шаг аукциона – 500 рублей – 1,93  процента от начального размера годовой арендной платы за земельный участок.</w:t>
      </w:r>
    </w:p>
    <w:p w:rsidR="007C46B9" w:rsidRDefault="007C46B9" w:rsidP="007C46B9">
      <w:pPr>
        <w:pStyle w:val="af1"/>
        <w:numPr>
          <w:ilvl w:val="0"/>
          <w:numId w:val="1"/>
        </w:numPr>
        <w:autoSpaceDE w:val="0"/>
        <w:autoSpaceDN w:val="0"/>
        <w:adjustRightInd w:val="0"/>
        <w:jc w:val="both"/>
        <w:rPr>
          <w:sz w:val="28"/>
          <w:szCs w:val="28"/>
        </w:rPr>
      </w:pPr>
      <w:r>
        <w:rPr>
          <w:sz w:val="28"/>
          <w:szCs w:val="28"/>
        </w:rPr>
        <w:tab/>
      </w:r>
      <w:r w:rsidRPr="007C46B9">
        <w:rPr>
          <w:sz w:val="28"/>
          <w:szCs w:val="28"/>
        </w:rPr>
        <w:t>ЛОТ 8:</w:t>
      </w:r>
      <w:r w:rsidRPr="007C46B9">
        <w:rPr>
          <w:color w:val="000000"/>
          <w:sz w:val="28"/>
          <w:szCs w:val="28"/>
        </w:rPr>
        <w:t xml:space="preserve"> </w:t>
      </w:r>
      <w:r w:rsidRPr="007C46B9">
        <w:rPr>
          <w:color w:val="000000" w:themeColor="text1"/>
          <w:sz w:val="28"/>
          <w:szCs w:val="28"/>
        </w:rPr>
        <w:t xml:space="preserve">право на заключение сроком на </w:t>
      </w:r>
      <w:r>
        <w:rPr>
          <w:color w:val="000000" w:themeColor="text1"/>
          <w:sz w:val="28"/>
          <w:szCs w:val="28"/>
        </w:rPr>
        <w:t>20</w:t>
      </w:r>
      <w:r w:rsidRPr="007C46B9">
        <w:rPr>
          <w:color w:val="000000" w:themeColor="text1"/>
          <w:sz w:val="28"/>
          <w:szCs w:val="28"/>
        </w:rPr>
        <w:t xml:space="preserve"> лет договора аренды, на</w:t>
      </w:r>
      <w:r w:rsidRPr="007C46B9">
        <w:rPr>
          <w:color w:val="000000"/>
          <w:sz w:val="28"/>
          <w:szCs w:val="28"/>
        </w:rPr>
        <w:t xml:space="preserve"> земельный участок, с кадастровым номером </w:t>
      </w:r>
      <w:r w:rsidRPr="007C46B9">
        <w:rPr>
          <w:sz w:val="28"/>
          <w:szCs w:val="28"/>
        </w:rPr>
        <w:t xml:space="preserve">86:02:1210001:244, расположенный по адресу: Ханты-Мансийский автономный округ – </w:t>
      </w:r>
      <w:proofErr w:type="spellStart"/>
      <w:r w:rsidRPr="007C46B9">
        <w:rPr>
          <w:sz w:val="28"/>
          <w:szCs w:val="28"/>
        </w:rPr>
        <w:t>Югра</w:t>
      </w:r>
      <w:proofErr w:type="spellEnd"/>
      <w:r w:rsidRPr="007C46B9">
        <w:rPr>
          <w:sz w:val="28"/>
          <w:szCs w:val="28"/>
        </w:rPr>
        <w:t xml:space="preserve">, Ханты-Мансийский район, деревня Чембакчина, улица Кедровая, дом 19 А, общей площадью 1316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7C46B9" w:rsidRDefault="007C46B9" w:rsidP="007C46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46B9">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7C46B9">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7C46B9">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56.1 Земельного кодекса Российской Федерации; срок действия: </w:t>
      </w:r>
      <w:proofErr w:type="spellStart"/>
      <w:r w:rsidRPr="007C46B9">
        <w:rPr>
          <w:rFonts w:ascii="Times New Roman" w:hAnsi="Times New Roman" w:cs="Times New Roman"/>
          <w:sz w:val="28"/>
          <w:szCs w:val="28"/>
        </w:rPr>
        <w:t>c</w:t>
      </w:r>
      <w:proofErr w:type="spellEnd"/>
      <w:r w:rsidRPr="007C46B9">
        <w:rPr>
          <w:rFonts w:ascii="Times New Roman" w:hAnsi="Times New Roman" w:cs="Times New Roman"/>
          <w:sz w:val="28"/>
          <w:szCs w:val="28"/>
        </w:rPr>
        <w:t xml:space="preserve"> 01.04.2022; реквизиты</w:t>
      </w:r>
      <w:r>
        <w:rPr>
          <w:rFonts w:ascii="Times New Roman" w:hAnsi="Times New Roman" w:cs="Times New Roman"/>
          <w:sz w:val="28"/>
          <w:szCs w:val="28"/>
        </w:rPr>
        <w:t xml:space="preserve"> </w:t>
      </w:r>
      <w:r w:rsidRPr="007C46B9">
        <w:rPr>
          <w:rFonts w:ascii="Times New Roman" w:hAnsi="Times New Roman" w:cs="Times New Roman"/>
          <w:sz w:val="28"/>
          <w:szCs w:val="28"/>
        </w:rPr>
        <w:t>документа-основания: приказ об определении границ зон затопления, подтопления территории,</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прилегающей к </w:t>
      </w:r>
      <w:proofErr w:type="spellStart"/>
      <w:r w:rsidRPr="007C46B9">
        <w:rPr>
          <w:rFonts w:ascii="Times New Roman" w:hAnsi="Times New Roman" w:cs="Times New Roman"/>
          <w:sz w:val="28"/>
          <w:szCs w:val="28"/>
        </w:rPr>
        <w:t>р.Конда</w:t>
      </w:r>
      <w:proofErr w:type="spellEnd"/>
      <w:r w:rsidRPr="007C46B9">
        <w:rPr>
          <w:rFonts w:ascii="Times New Roman" w:hAnsi="Times New Roman" w:cs="Times New Roman"/>
          <w:sz w:val="28"/>
          <w:szCs w:val="28"/>
        </w:rPr>
        <w:t xml:space="preserve">, р.Иртыш, р.Обь, </w:t>
      </w:r>
      <w:proofErr w:type="spellStart"/>
      <w:r w:rsidRPr="007C46B9">
        <w:rPr>
          <w:rFonts w:ascii="Times New Roman" w:hAnsi="Times New Roman" w:cs="Times New Roman"/>
          <w:sz w:val="28"/>
          <w:szCs w:val="28"/>
        </w:rPr>
        <w:t>р.Назым</w:t>
      </w:r>
      <w:proofErr w:type="spellEnd"/>
      <w:r w:rsidRPr="007C46B9">
        <w:rPr>
          <w:rFonts w:ascii="Times New Roman" w:hAnsi="Times New Roman" w:cs="Times New Roman"/>
          <w:sz w:val="28"/>
          <w:szCs w:val="28"/>
        </w:rPr>
        <w:t xml:space="preserve">, </w:t>
      </w:r>
      <w:proofErr w:type="spellStart"/>
      <w:r w:rsidRPr="007C46B9">
        <w:rPr>
          <w:rFonts w:ascii="Times New Roman" w:hAnsi="Times New Roman" w:cs="Times New Roman"/>
          <w:sz w:val="28"/>
          <w:szCs w:val="28"/>
        </w:rPr>
        <w:t>р.Ягурьях</w:t>
      </w:r>
      <w:proofErr w:type="spellEnd"/>
      <w:r w:rsidRPr="007C46B9">
        <w:rPr>
          <w:rFonts w:ascii="Times New Roman" w:hAnsi="Times New Roman" w:cs="Times New Roman"/>
          <w:sz w:val="28"/>
          <w:szCs w:val="28"/>
        </w:rPr>
        <w:t xml:space="preserve">, </w:t>
      </w:r>
      <w:proofErr w:type="spellStart"/>
      <w:r w:rsidRPr="007C46B9">
        <w:rPr>
          <w:rFonts w:ascii="Times New Roman" w:hAnsi="Times New Roman" w:cs="Times New Roman"/>
          <w:sz w:val="28"/>
          <w:szCs w:val="28"/>
        </w:rPr>
        <w:t>р.Пырьях</w:t>
      </w:r>
      <w:proofErr w:type="spellEnd"/>
      <w:r w:rsidRPr="007C46B9">
        <w:rPr>
          <w:rFonts w:ascii="Times New Roman" w:hAnsi="Times New Roman" w:cs="Times New Roman"/>
          <w:sz w:val="28"/>
          <w:szCs w:val="28"/>
        </w:rPr>
        <w:t xml:space="preserve"> и </w:t>
      </w:r>
      <w:proofErr w:type="spellStart"/>
      <w:r w:rsidRPr="007C46B9">
        <w:rPr>
          <w:rFonts w:ascii="Times New Roman" w:hAnsi="Times New Roman" w:cs="Times New Roman"/>
          <w:sz w:val="28"/>
          <w:szCs w:val="28"/>
        </w:rPr>
        <w:t>р.Согом</w:t>
      </w:r>
      <w:proofErr w:type="spellEnd"/>
      <w:r w:rsidRPr="007C46B9">
        <w:rPr>
          <w:rFonts w:ascii="Times New Roman" w:hAnsi="Times New Roman" w:cs="Times New Roman"/>
          <w:sz w:val="28"/>
          <w:szCs w:val="28"/>
        </w:rPr>
        <w:t xml:space="preserve"> Ханты-Мансийского</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района Ханты-Мансийского автономного </w:t>
      </w:r>
      <w:proofErr w:type="spellStart"/>
      <w:r w:rsidRPr="007C46B9">
        <w:rPr>
          <w:rFonts w:ascii="Times New Roman" w:hAnsi="Times New Roman" w:cs="Times New Roman"/>
          <w:sz w:val="28"/>
          <w:szCs w:val="28"/>
        </w:rPr>
        <w:t>округа-Югры</w:t>
      </w:r>
      <w:proofErr w:type="spellEnd"/>
      <w:r w:rsidRPr="007C46B9">
        <w:rPr>
          <w:rFonts w:ascii="Times New Roman" w:hAnsi="Times New Roman" w:cs="Times New Roman"/>
          <w:sz w:val="28"/>
          <w:szCs w:val="28"/>
        </w:rPr>
        <w:t xml:space="preserve"> от 19.07.2019 № </w:t>
      </w:r>
      <w:proofErr w:type="spellStart"/>
      <w:r w:rsidRPr="007C46B9">
        <w:rPr>
          <w:rFonts w:ascii="Times New Roman" w:hAnsi="Times New Roman" w:cs="Times New Roman"/>
          <w:sz w:val="28"/>
          <w:szCs w:val="28"/>
        </w:rPr>
        <w:t>№</w:t>
      </w:r>
      <w:proofErr w:type="spellEnd"/>
      <w:r w:rsidRPr="007C46B9">
        <w:rPr>
          <w:rFonts w:ascii="Times New Roman" w:hAnsi="Times New Roman" w:cs="Times New Roman"/>
          <w:sz w:val="28"/>
          <w:szCs w:val="28"/>
        </w:rPr>
        <w:t xml:space="preserve"> 114 выдан: Федеральное</w:t>
      </w:r>
      <w:r>
        <w:rPr>
          <w:rFonts w:ascii="Times New Roman" w:hAnsi="Times New Roman" w:cs="Times New Roman"/>
          <w:sz w:val="28"/>
          <w:szCs w:val="28"/>
        </w:rPr>
        <w:t xml:space="preserve"> </w:t>
      </w:r>
      <w:r w:rsidRPr="007C46B9">
        <w:rPr>
          <w:rFonts w:ascii="Times New Roman" w:hAnsi="Times New Roman" w:cs="Times New Roman"/>
          <w:sz w:val="28"/>
          <w:szCs w:val="28"/>
        </w:rPr>
        <w:t>агентство водных ресурсов (</w:t>
      </w:r>
      <w:proofErr w:type="spellStart"/>
      <w:r w:rsidRPr="007C46B9">
        <w:rPr>
          <w:rFonts w:ascii="Times New Roman" w:hAnsi="Times New Roman" w:cs="Times New Roman"/>
          <w:sz w:val="28"/>
          <w:szCs w:val="28"/>
        </w:rPr>
        <w:t>Росводоресурсы</w:t>
      </w:r>
      <w:proofErr w:type="spellEnd"/>
      <w:r w:rsidRPr="007C46B9">
        <w:rPr>
          <w:rFonts w:ascii="Times New Roman" w:hAnsi="Times New Roman" w:cs="Times New Roman"/>
          <w:sz w:val="28"/>
          <w:szCs w:val="28"/>
        </w:rPr>
        <w:t xml:space="preserve">) </w:t>
      </w:r>
      <w:proofErr w:type="spellStart"/>
      <w:r w:rsidRPr="007C46B9">
        <w:rPr>
          <w:rFonts w:ascii="Times New Roman" w:hAnsi="Times New Roman" w:cs="Times New Roman"/>
          <w:sz w:val="28"/>
          <w:szCs w:val="28"/>
        </w:rPr>
        <w:t>Нижне-Обское</w:t>
      </w:r>
      <w:proofErr w:type="spellEnd"/>
      <w:r w:rsidRPr="007C46B9">
        <w:rPr>
          <w:rFonts w:ascii="Times New Roman" w:hAnsi="Times New Roman" w:cs="Times New Roman"/>
          <w:sz w:val="28"/>
          <w:szCs w:val="28"/>
        </w:rPr>
        <w:t xml:space="preserve"> БВУ г. Тюмень. срок действия: </w:t>
      </w:r>
      <w:proofErr w:type="spellStart"/>
      <w:r w:rsidRPr="007C46B9">
        <w:rPr>
          <w:rFonts w:ascii="Times New Roman" w:hAnsi="Times New Roman" w:cs="Times New Roman"/>
          <w:sz w:val="28"/>
          <w:szCs w:val="28"/>
        </w:rPr>
        <w:t>c</w:t>
      </w:r>
      <w:proofErr w:type="spellEnd"/>
      <w:r w:rsidRPr="007C46B9">
        <w:rPr>
          <w:rFonts w:ascii="Times New Roman" w:hAnsi="Times New Roman" w:cs="Times New Roman"/>
          <w:sz w:val="28"/>
          <w:szCs w:val="28"/>
        </w:rPr>
        <w:t xml:space="preserve"> 01.04.2022; реквизиты</w:t>
      </w:r>
      <w:r>
        <w:rPr>
          <w:rFonts w:ascii="Times New Roman" w:hAnsi="Times New Roman" w:cs="Times New Roman"/>
          <w:sz w:val="28"/>
          <w:szCs w:val="28"/>
        </w:rPr>
        <w:t xml:space="preserve"> </w:t>
      </w:r>
      <w:r w:rsidRPr="007C46B9">
        <w:rPr>
          <w:rFonts w:ascii="Times New Roman" w:hAnsi="Times New Roman" w:cs="Times New Roman"/>
          <w:sz w:val="28"/>
          <w:szCs w:val="28"/>
        </w:rPr>
        <w:t>документа-основания: приказ Об определении границ зон затопления, подтопления территории,</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прилегающей к р. </w:t>
      </w:r>
      <w:proofErr w:type="spellStart"/>
      <w:r w:rsidRPr="007C46B9">
        <w:rPr>
          <w:rFonts w:ascii="Times New Roman" w:hAnsi="Times New Roman" w:cs="Times New Roman"/>
          <w:sz w:val="28"/>
          <w:szCs w:val="28"/>
        </w:rPr>
        <w:t>Конда</w:t>
      </w:r>
      <w:proofErr w:type="spellEnd"/>
      <w:r w:rsidRPr="007C46B9">
        <w:rPr>
          <w:rFonts w:ascii="Times New Roman" w:hAnsi="Times New Roman" w:cs="Times New Roman"/>
          <w:sz w:val="28"/>
          <w:szCs w:val="28"/>
        </w:rPr>
        <w:t xml:space="preserve">, р. Иртыш, р. Обь, р. </w:t>
      </w:r>
      <w:proofErr w:type="spellStart"/>
      <w:r w:rsidRPr="007C46B9">
        <w:rPr>
          <w:rFonts w:ascii="Times New Roman" w:hAnsi="Times New Roman" w:cs="Times New Roman"/>
          <w:sz w:val="28"/>
          <w:szCs w:val="28"/>
        </w:rPr>
        <w:t>Назым</w:t>
      </w:r>
      <w:proofErr w:type="spellEnd"/>
      <w:r w:rsidRPr="007C46B9">
        <w:rPr>
          <w:rFonts w:ascii="Times New Roman" w:hAnsi="Times New Roman" w:cs="Times New Roman"/>
          <w:sz w:val="28"/>
          <w:szCs w:val="28"/>
        </w:rPr>
        <w:t xml:space="preserve"> ,р. </w:t>
      </w:r>
      <w:proofErr w:type="spellStart"/>
      <w:r w:rsidRPr="007C46B9">
        <w:rPr>
          <w:rFonts w:ascii="Times New Roman" w:hAnsi="Times New Roman" w:cs="Times New Roman"/>
          <w:sz w:val="28"/>
          <w:szCs w:val="28"/>
        </w:rPr>
        <w:t>Ягурьях</w:t>
      </w:r>
      <w:proofErr w:type="spellEnd"/>
      <w:r w:rsidRPr="007C46B9">
        <w:rPr>
          <w:rFonts w:ascii="Times New Roman" w:hAnsi="Times New Roman" w:cs="Times New Roman"/>
          <w:sz w:val="28"/>
          <w:szCs w:val="28"/>
        </w:rPr>
        <w:t xml:space="preserve">, р. </w:t>
      </w:r>
      <w:proofErr w:type="spellStart"/>
      <w:r w:rsidRPr="007C46B9">
        <w:rPr>
          <w:rFonts w:ascii="Times New Roman" w:hAnsi="Times New Roman" w:cs="Times New Roman"/>
          <w:sz w:val="28"/>
          <w:szCs w:val="28"/>
        </w:rPr>
        <w:t>Пырьях</w:t>
      </w:r>
      <w:proofErr w:type="spellEnd"/>
      <w:r w:rsidRPr="007C46B9">
        <w:rPr>
          <w:rFonts w:ascii="Times New Roman" w:hAnsi="Times New Roman" w:cs="Times New Roman"/>
          <w:sz w:val="28"/>
          <w:szCs w:val="28"/>
        </w:rPr>
        <w:t xml:space="preserve"> и р. Согом</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Ханты-Мансийского района Ханты-Мансийского автономного </w:t>
      </w:r>
      <w:proofErr w:type="spellStart"/>
      <w:r w:rsidRPr="007C46B9">
        <w:rPr>
          <w:rFonts w:ascii="Times New Roman" w:hAnsi="Times New Roman" w:cs="Times New Roman"/>
          <w:sz w:val="28"/>
          <w:szCs w:val="28"/>
        </w:rPr>
        <w:t>округа-Югры</w:t>
      </w:r>
      <w:proofErr w:type="spellEnd"/>
      <w:r w:rsidRPr="007C46B9">
        <w:rPr>
          <w:rFonts w:ascii="Times New Roman" w:hAnsi="Times New Roman" w:cs="Times New Roman"/>
          <w:sz w:val="28"/>
          <w:szCs w:val="28"/>
        </w:rPr>
        <w:t xml:space="preserve"> от 19.07.2019 № 114 выдан: </w:t>
      </w:r>
      <w:proofErr w:type="spellStart"/>
      <w:r w:rsidRPr="007C46B9">
        <w:rPr>
          <w:rFonts w:ascii="Times New Roman" w:hAnsi="Times New Roman" w:cs="Times New Roman"/>
          <w:sz w:val="28"/>
          <w:szCs w:val="28"/>
        </w:rPr>
        <w:t>Нижне-Обское</w:t>
      </w:r>
      <w:proofErr w:type="spellEnd"/>
      <w:r w:rsidRPr="007C46B9">
        <w:rPr>
          <w:rFonts w:ascii="Times New Roman" w:hAnsi="Times New Roman" w:cs="Times New Roman"/>
          <w:sz w:val="28"/>
          <w:szCs w:val="28"/>
        </w:rPr>
        <w:t xml:space="preserve"> бассейновое водное управление федерального агентства водных ресурсов. срок действия: </w:t>
      </w:r>
      <w:proofErr w:type="spellStart"/>
      <w:r w:rsidRPr="007C46B9">
        <w:rPr>
          <w:rFonts w:ascii="Times New Roman" w:hAnsi="Times New Roman" w:cs="Times New Roman"/>
          <w:sz w:val="28"/>
          <w:szCs w:val="28"/>
        </w:rPr>
        <w:t>c</w:t>
      </w:r>
      <w:proofErr w:type="spellEnd"/>
      <w:r w:rsidRPr="007C46B9">
        <w:rPr>
          <w:rFonts w:ascii="Times New Roman" w:hAnsi="Times New Roman" w:cs="Times New Roman"/>
          <w:sz w:val="28"/>
          <w:szCs w:val="28"/>
        </w:rPr>
        <w:t xml:space="preserve"> 01.04.2022; реквизиты</w:t>
      </w:r>
      <w:r>
        <w:rPr>
          <w:rFonts w:ascii="Times New Roman" w:hAnsi="Times New Roman" w:cs="Times New Roman"/>
          <w:sz w:val="28"/>
          <w:szCs w:val="28"/>
        </w:rPr>
        <w:t xml:space="preserve"> </w:t>
      </w:r>
      <w:r w:rsidRPr="007C46B9">
        <w:rPr>
          <w:rFonts w:ascii="Times New Roman" w:hAnsi="Times New Roman" w:cs="Times New Roman"/>
          <w:sz w:val="28"/>
          <w:szCs w:val="28"/>
        </w:rPr>
        <w:t>документа-основания: приказ Об определении границ зон затопления, подтопления территории,</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прилегающей к р. </w:t>
      </w:r>
      <w:proofErr w:type="spellStart"/>
      <w:r w:rsidRPr="007C46B9">
        <w:rPr>
          <w:rFonts w:ascii="Times New Roman" w:hAnsi="Times New Roman" w:cs="Times New Roman"/>
          <w:sz w:val="28"/>
          <w:szCs w:val="28"/>
        </w:rPr>
        <w:t>Конда</w:t>
      </w:r>
      <w:proofErr w:type="spellEnd"/>
      <w:r w:rsidRPr="007C46B9">
        <w:rPr>
          <w:rFonts w:ascii="Times New Roman" w:hAnsi="Times New Roman" w:cs="Times New Roman"/>
          <w:sz w:val="28"/>
          <w:szCs w:val="28"/>
        </w:rPr>
        <w:t xml:space="preserve">, р. Иртыш, р. Обь, р. </w:t>
      </w:r>
      <w:proofErr w:type="spellStart"/>
      <w:r w:rsidRPr="007C46B9">
        <w:rPr>
          <w:rFonts w:ascii="Times New Roman" w:hAnsi="Times New Roman" w:cs="Times New Roman"/>
          <w:sz w:val="28"/>
          <w:szCs w:val="28"/>
        </w:rPr>
        <w:t>Назым</w:t>
      </w:r>
      <w:proofErr w:type="spellEnd"/>
      <w:r w:rsidRPr="007C46B9">
        <w:rPr>
          <w:rFonts w:ascii="Times New Roman" w:hAnsi="Times New Roman" w:cs="Times New Roman"/>
          <w:sz w:val="28"/>
          <w:szCs w:val="28"/>
        </w:rPr>
        <w:t xml:space="preserve"> р. </w:t>
      </w:r>
      <w:proofErr w:type="spellStart"/>
      <w:r w:rsidRPr="007C46B9">
        <w:rPr>
          <w:rFonts w:ascii="Times New Roman" w:hAnsi="Times New Roman" w:cs="Times New Roman"/>
          <w:sz w:val="28"/>
          <w:szCs w:val="28"/>
        </w:rPr>
        <w:t>Ягурьях</w:t>
      </w:r>
      <w:proofErr w:type="spellEnd"/>
      <w:r w:rsidRPr="007C46B9">
        <w:rPr>
          <w:rFonts w:ascii="Times New Roman" w:hAnsi="Times New Roman" w:cs="Times New Roman"/>
          <w:sz w:val="28"/>
          <w:szCs w:val="28"/>
        </w:rPr>
        <w:t xml:space="preserve">, р. </w:t>
      </w:r>
      <w:proofErr w:type="spellStart"/>
      <w:r w:rsidRPr="007C46B9">
        <w:rPr>
          <w:rFonts w:ascii="Times New Roman" w:hAnsi="Times New Roman" w:cs="Times New Roman"/>
          <w:sz w:val="28"/>
          <w:szCs w:val="28"/>
        </w:rPr>
        <w:t>Пырьях</w:t>
      </w:r>
      <w:proofErr w:type="spellEnd"/>
      <w:r w:rsidRPr="007C46B9">
        <w:rPr>
          <w:rFonts w:ascii="Times New Roman" w:hAnsi="Times New Roman" w:cs="Times New Roman"/>
          <w:sz w:val="28"/>
          <w:szCs w:val="28"/>
        </w:rPr>
        <w:t xml:space="preserve"> и р. Согом</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Ханты-Мансийского района Ханты-Мансийского автономного </w:t>
      </w:r>
      <w:proofErr w:type="spellStart"/>
      <w:r w:rsidRPr="007C46B9">
        <w:rPr>
          <w:rFonts w:ascii="Times New Roman" w:hAnsi="Times New Roman" w:cs="Times New Roman"/>
          <w:sz w:val="28"/>
          <w:szCs w:val="28"/>
        </w:rPr>
        <w:t>округа-Югры</w:t>
      </w:r>
      <w:proofErr w:type="spellEnd"/>
      <w:r w:rsidRPr="007C46B9">
        <w:rPr>
          <w:rFonts w:ascii="Times New Roman" w:hAnsi="Times New Roman" w:cs="Times New Roman"/>
          <w:sz w:val="28"/>
          <w:szCs w:val="28"/>
        </w:rPr>
        <w:t xml:space="preserve"> от 19.07.2019 № 114 выдан:</w:t>
      </w:r>
      <w:r>
        <w:rPr>
          <w:rFonts w:ascii="Times New Roman" w:hAnsi="Times New Roman" w:cs="Times New Roman"/>
          <w:sz w:val="28"/>
          <w:szCs w:val="28"/>
        </w:rPr>
        <w:t xml:space="preserve"> </w:t>
      </w:r>
      <w:proofErr w:type="spellStart"/>
      <w:r w:rsidRPr="007C46B9">
        <w:rPr>
          <w:rFonts w:ascii="Times New Roman" w:hAnsi="Times New Roman" w:cs="Times New Roman"/>
          <w:sz w:val="28"/>
          <w:szCs w:val="28"/>
        </w:rPr>
        <w:t>Нижне-Обское</w:t>
      </w:r>
      <w:proofErr w:type="spellEnd"/>
      <w:r w:rsidRPr="007C46B9">
        <w:rPr>
          <w:rFonts w:ascii="Times New Roman" w:hAnsi="Times New Roman" w:cs="Times New Roman"/>
          <w:sz w:val="28"/>
          <w:szCs w:val="28"/>
        </w:rPr>
        <w:t xml:space="preserve"> бассейновое водное управление федерального агентства водных ресурсов. срок действия: </w:t>
      </w:r>
      <w:proofErr w:type="spellStart"/>
      <w:r w:rsidRPr="007C46B9">
        <w:rPr>
          <w:rFonts w:ascii="Times New Roman" w:hAnsi="Times New Roman" w:cs="Times New Roman"/>
          <w:sz w:val="28"/>
          <w:szCs w:val="28"/>
        </w:rPr>
        <w:t>c</w:t>
      </w:r>
      <w:proofErr w:type="spellEnd"/>
      <w:r w:rsidRPr="007C46B9">
        <w:rPr>
          <w:rFonts w:ascii="Times New Roman" w:hAnsi="Times New Roman" w:cs="Times New Roman"/>
          <w:sz w:val="28"/>
          <w:szCs w:val="28"/>
        </w:rPr>
        <w:t xml:space="preserve"> 01.04.2022; реквизиты</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документа-основания: приказ Об установлении границ </w:t>
      </w:r>
      <w:proofErr w:type="spellStart"/>
      <w:r w:rsidRPr="007C46B9">
        <w:rPr>
          <w:rFonts w:ascii="Times New Roman" w:hAnsi="Times New Roman" w:cs="Times New Roman"/>
          <w:sz w:val="28"/>
          <w:szCs w:val="28"/>
        </w:rPr>
        <w:t>водоохранных</w:t>
      </w:r>
      <w:proofErr w:type="spellEnd"/>
      <w:r w:rsidRPr="007C46B9">
        <w:rPr>
          <w:rFonts w:ascii="Times New Roman" w:hAnsi="Times New Roman" w:cs="Times New Roman"/>
          <w:sz w:val="28"/>
          <w:szCs w:val="28"/>
        </w:rPr>
        <w:t xml:space="preserve"> зон и границ прибрежных защитных</w:t>
      </w:r>
      <w:r>
        <w:rPr>
          <w:rFonts w:ascii="Times New Roman" w:hAnsi="Times New Roman" w:cs="Times New Roman"/>
          <w:sz w:val="28"/>
          <w:szCs w:val="28"/>
        </w:rPr>
        <w:t xml:space="preserve"> </w:t>
      </w:r>
      <w:r w:rsidRPr="007C46B9">
        <w:rPr>
          <w:rFonts w:ascii="Times New Roman" w:hAnsi="Times New Roman" w:cs="Times New Roman"/>
          <w:sz w:val="28"/>
          <w:szCs w:val="28"/>
        </w:rPr>
        <w:t>полос водных объектов в границах сельского поселения Цингалы Ханты-Мансийского муниципального</w:t>
      </w:r>
      <w:r>
        <w:rPr>
          <w:rFonts w:ascii="Times New Roman" w:hAnsi="Times New Roman" w:cs="Times New Roman"/>
          <w:sz w:val="28"/>
          <w:szCs w:val="28"/>
        </w:rPr>
        <w:t xml:space="preserve"> </w:t>
      </w:r>
      <w:r w:rsidRPr="007C46B9">
        <w:rPr>
          <w:rFonts w:ascii="Times New Roman" w:hAnsi="Times New Roman" w:cs="Times New Roman"/>
          <w:sz w:val="28"/>
          <w:szCs w:val="28"/>
        </w:rPr>
        <w:t>района от 31.01.2022 № 12-П-216 выдан: Департамент недропользования и природных ресурсов</w:t>
      </w:r>
      <w:r>
        <w:rPr>
          <w:rFonts w:ascii="Times New Roman" w:hAnsi="Times New Roman" w:cs="Times New Roman"/>
          <w:sz w:val="28"/>
          <w:szCs w:val="28"/>
        </w:rPr>
        <w:t xml:space="preserve"> </w:t>
      </w:r>
      <w:r w:rsidRPr="007C46B9">
        <w:rPr>
          <w:rFonts w:ascii="Times New Roman" w:hAnsi="Times New Roman" w:cs="Times New Roman"/>
          <w:sz w:val="28"/>
          <w:szCs w:val="28"/>
        </w:rPr>
        <w:t xml:space="preserve">Ханты-Мансийского автономного округа – Югры. срок действия: </w:t>
      </w:r>
      <w:proofErr w:type="spellStart"/>
      <w:r w:rsidRPr="007C46B9">
        <w:rPr>
          <w:rFonts w:ascii="Times New Roman" w:hAnsi="Times New Roman" w:cs="Times New Roman"/>
          <w:sz w:val="28"/>
          <w:szCs w:val="28"/>
        </w:rPr>
        <w:t>c</w:t>
      </w:r>
      <w:proofErr w:type="spellEnd"/>
      <w:r w:rsidRPr="007C46B9">
        <w:rPr>
          <w:rFonts w:ascii="Times New Roman" w:hAnsi="Times New Roman" w:cs="Times New Roman"/>
          <w:sz w:val="28"/>
          <w:szCs w:val="28"/>
        </w:rPr>
        <w:t xml:space="preserve"> 01.04.2022; реквизиты документа-основания: приказ Об установлении границ</w:t>
      </w:r>
      <w:r>
        <w:rPr>
          <w:rFonts w:ascii="Times New Roman" w:hAnsi="Times New Roman" w:cs="Times New Roman"/>
          <w:sz w:val="28"/>
          <w:szCs w:val="28"/>
        </w:rPr>
        <w:t xml:space="preserve"> </w:t>
      </w:r>
      <w:proofErr w:type="spellStart"/>
      <w:r w:rsidRPr="007C46B9">
        <w:rPr>
          <w:rFonts w:ascii="Times New Roman" w:hAnsi="Times New Roman" w:cs="Times New Roman"/>
          <w:sz w:val="28"/>
          <w:szCs w:val="28"/>
        </w:rPr>
        <w:t>водоохранных</w:t>
      </w:r>
      <w:proofErr w:type="spellEnd"/>
      <w:r w:rsidRPr="007C46B9">
        <w:rPr>
          <w:rFonts w:ascii="Times New Roman" w:hAnsi="Times New Roman" w:cs="Times New Roman"/>
          <w:sz w:val="28"/>
          <w:szCs w:val="28"/>
        </w:rPr>
        <w:t xml:space="preserve"> зон и границ прибрежных защитных полос водных объектов в границах сельского</w:t>
      </w:r>
      <w:r>
        <w:rPr>
          <w:rFonts w:ascii="Times New Roman" w:hAnsi="Times New Roman" w:cs="Times New Roman"/>
          <w:sz w:val="28"/>
          <w:szCs w:val="28"/>
        </w:rPr>
        <w:t xml:space="preserve"> </w:t>
      </w:r>
      <w:r w:rsidRPr="007C46B9">
        <w:rPr>
          <w:rFonts w:ascii="Times New Roman" w:hAnsi="Times New Roman" w:cs="Times New Roman"/>
          <w:sz w:val="28"/>
          <w:szCs w:val="28"/>
        </w:rPr>
        <w:t>поселения Цингалы Ханты-Мансийского муниципального района от 31.01.2022 № 12-П-216 выдан:</w:t>
      </w:r>
      <w:r>
        <w:rPr>
          <w:rFonts w:ascii="Times New Roman" w:hAnsi="Times New Roman" w:cs="Times New Roman"/>
          <w:sz w:val="28"/>
          <w:szCs w:val="28"/>
        </w:rPr>
        <w:t xml:space="preserve"> </w:t>
      </w:r>
      <w:r w:rsidRPr="007C46B9">
        <w:rPr>
          <w:rFonts w:ascii="Times New Roman" w:hAnsi="Times New Roman" w:cs="Times New Roman"/>
          <w:sz w:val="28"/>
          <w:szCs w:val="28"/>
        </w:rPr>
        <w:t>Департамент недропользования и природных ресурсов Ханты-Мансийского автономного округа – Югры.</w:t>
      </w:r>
    </w:p>
    <w:p w:rsidR="007C46B9" w:rsidRPr="007C46B9" w:rsidRDefault="007C46B9" w:rsidP="007C46B9">
      <w:pPr>
        <w:pStyle w:val="af1"/>
        <w:numPr>
          <w:ilvl w:val="0"/>
          <w:numId w:val="1"/>
        </w:numPr>
        <w:autoSpaceDE w:val="0"/>
        <w:autoSpaceDN w:val="0"/>
        <w:adjustRightInd w:val="0"/>
        <w:jc w:val="both"/>
        <w:rPr>
          <w:sz w:val="28"/>
          <w:szCs w:val="28"/>
        </w:rPr>
      </w:pPr>
      <w:r>
        <w:rPr>
          <w:color w:val="000000" w:themeColor="text1"/>
          <w:sz w:val="28"/>
          <w:szCs w:val="28"/>
        </w:rPr>
        <w:tab/>
      </w:r>
      <w:r w:rsidRPr="007C46B9">
        <w:rPr>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w:t>
      </w:r>
      <w:r w:rsidRPr="007C46B9">
        <w:rPr>
          <w:color w:val="000000" w:themeColor="text1"/>
          <w:sz w:val="28"/>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w:t>
      </w:r>
      <w:r w:rsidRPr="007C46B9">
        <w:rPr>
          <w:sz w:val="28"/>
          <w:szCs w:val="28"/>
        </w:rPr>
        <w:t xml:space="preserve">единения к электрическим сетям будут выданы </w:t>
      </w:r>
      <w:proofErr w:type="spellStart"/>
      <w:r w:rsidRPr="007C46B9">
        <w:rPr>
          <w:sz w:val="28"/>
          <w:szCs w:val="28"/>
        </w:rPr>
        <w:t>ресурсоснабжающей</w:t>
      </w:r>
      <w:proofErr w:type="spellEnd"/>
      <w:r w:rsidRPr="007C46B9">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 xml:space="preserve">Проектом застройки </w:t>
      </w:r>
      <w:r w:rsidR="00B46819">
        <w:rPr>
          <w:sz w:val="28"/>
          <w:szCs w:val="28"/>
        </w:rPr>
        <w:t xml:space="preserve">не </w:t>
      </w:r>
      <w:r w:rsidRPr="007C46B9">
        <w:rPr>
          <w:sz w:val="28"/>
          <w:szCs w:val="28"/>
        </w:rPr>
        <w:t xml:space="preserve">предусмотрено подключение объекта к сетям </w:t>
      </w:r>
      <w:r w:rsidR="00B46819">
        <w:rPr>
          <w:sz w:val="28"/>
          <w:szCs w:val="28"/>
        </w:rPr>
        <w:t>инженерно-технического обеспечения</w:t>
      </w:r>
      <w:r w:rsidRPr="007C46B9">
        <w:rPr>
          <w:sz w:val="28"/>
          <w:szCs w:val="28"/>
        </w:rPr>
        <w:t xml:space="preserve">. Плата за подключение к сетям инженерно-технического обеспечения не установлена. </w:t>
      </w:r>
    </w:p>
    <w:p w:rsidR="007C46B9" w:rsidRPr="007C46B9" w:rsidRDefault="007C46B9" w:rsidP="007C46B9">
      <w:pPr>
        <w:pStyle w:val="af1"/>
        <w:numPr>
          <w:ilvl w:val="0"/>
          <w:numId w:val="1"/>
        </w:numPr>
        <w:shd w:val="clear" w:color="auto" w:fill="FFFFFF"/>
        <w:jc w:val="both"/>
        <w:rPr>
          <w:sz w:val="28"/>
          <w:szCs w:val="28"/>
        </w:rPr>
      </w:pPr>
      <w:r w:rsidRPr="007C46B9">
        <w:rPr>
          <w:sz w:val="28"/>
          <w:szCs w:val="28"/>
        </w:rPr>
        <w:tab/>
        <w:t>С</w:t>
      </w:r>
      <w:r w:rsidRPr="007C46B9">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7C46B9">
        <w:rPr>
          <w:iCs/>
          <w:sz w:val="28"/>
          <w:szCs w:val="28"/>
          <w:shd w:val="clear" w:color="auto" w:fill="FFFFFF"/>
        </w:rPr>
        <w:t xml:space="preserve"> иными показателями установлены градостроительным планом земельного участка и </w:t>
      </w:r>
      <w:r w:rsidRPr="007C46B9">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C46B9">
        <w:rPr>
          <w:sz w:val="28"/>
          <w:szCs w:val="28"/>
        </w:rPr>
        <w:t>каб</w:t>
      </w:r>
      <w:proofErr w:type="spellEnd"/>
      <w:r w:rsidRPr="007C46B9">
        <w:rPr>
          <w:sz w:val="28"/>
          <w:szCs w:val="28"/>
        </w:rPr>
        <w:t>. № 120</w:t>
      </w:r>
      <w:r w:rsidRPr="007C46B9">
        <w:rPr>
          <w:bCs/>
          <w:sz w:val="28"/>
          <w:szCs w:val="28"/>
        </w:rPr>
        <w:t>.</w:t>
      </w:r>
    </w:p>
    <w:p w:rsidR="007C46B9" w:rsidRPr="007C46B9" w:rsidRDefault="007C46B9" w:rsidP="007C46B9">
      <w:pPr>
        <w:pStyle w:val="af1"/>
        <w:numPr>
          <w:ilvl w:val="0"/>
          <w:numId w:val="1"/>
        </w:numPr>
        <w:shd w:val="clear" w:color="auto" w:fill="FFFFFF"/>
        <w:jc w:val="both"/>
        <w:rPr>
          <w:sz w:val="28"/>
          <w:szCs w:val="28"/>
        </w:rPr>
      </w:pPr>
      <w:r w:rsidRPr="007C46B9">
        <w:rPr>
          <w:bCs/>
          <w:sz w:val="28"/>
          <w:szCs w:val="28"/>
        </w:rPr>
        <w:tab/>
        <w:t>Н</w:t>
      </w:r>
      <w:r w:rsidRPr="007C46B9">
        <w:rPr>
          <w:sz w:val="28"/>
          <w:szCs w:val="28"/>
        </w:rPr>
        <w:t xml:space="preserve">ачальный размер годовой арендной платы за земельный участок составляет 9 тыс. 00 рублей. </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Задаток – в размере  1 тыс. 800 рублей – 20 процентов от начального размера годовой арендной платы за земельный участок.</w:t>
      </w:r>
    </w:p>
    <w:p w:rsidR="007C46B9" w:rsidRPr="007C46B9" w:rsidRDefault="007C46B9" w:rsidP="007C46B9">
      <w:pPr>
        <w:pStyle w:val="af1"/>
        <w:numPr>
          <w:ilvl w:val="0"/>
          <w:numId w:val="1"/>
        </w:numPr>
        <w:shd w:val="clear" w:color="auto" w:fill="FFFFFF"/>
        <w:jc w:val="both"/>
        <w:rPr>
          <w:sz w:val="28"/>
          <w:szCs w:val="28"/>
        </w:rPr>
      </w:pPr>
      <w:r>
        <w:rPr>
          <w:sz w:val="28"/>
          <w:szCs w:val="28"/>
        </w:rPr>
        <w:tab/>
      </w:r>
      <w:r w:rsidRPr="007C46B9">
        <w:rPr>
          <w:sz w:val="28"/>
          <w:szCs w:val="28"/>
        </w:rPr>
        <w:t>Шаг аукциона – 200 рублей – 2,22  процента от начального размера годовой арендной платы за земельный участок.</w:t>
      </w:r>
    </w:p>
    <w:p w:rsidR="00B46819" w:rsidRDefault="00B46819" w:rsidP="00B46819">
      <w:pPr>
        <w:pStyle w:val="af1"/>
        <w:numPr>
          <w:ilvl w:val="0"/>
          <w:numId w:val="1"/>
        </w:numPr>
        <w:autoSpaceDE w:val="0"/>
        <w:autoSpaceDN w:val="0"/>
        <w:adjustRightInd w:val="0"/>
        <w:jc w:val="both"/>
        <w:rPr>
          <w:sz w:val="28"/>
          <w:szCs w:val="28"/>
        </w:rPr>
      </w:pPr>
      <w:r>
        <w:rPr>
          <w:sz w:val="28"/>
          <w:szCs w:val="28"/>
        </w:rPr>
        <w:tab/>
      </w:r>
      <w:r w:rsidRPr="00B46819">
        <w:rPr>
          <w:sz w:val="28"/>
          <w:szCs w:val="28"/>
        </w:rPr>
        <w:t>ЛОТ 9:</w:t>
      </w:r>
      <w:r w:rsidRPr="00B46819">
        <w:rPr>
          <w:color w:val="000000"/>
          <w:sz w:val="28"/>
          <w:szCs w:val="28"/>
        </w:rPr>
        <w:t xml:space="preserve"> </w:t>
      </w:r>
      <w:r w:rsidRPr="007C46B9">
        <w:rPr>
          <w:color w:val="000000" w:themeColor="text1"/>
          <w:sz w:val="28"/>
          <w:szCs w:val="28"/>
        </w:rPr>
        <w:t xml:space="preserve">право на заключение сроком на </w:t>
      </w:r>
      <w:r>
        <w:rPr>
          <w:color w:val="000000" w:themeColor="text1"/>
          <w:sz w:val="28"/>
          <w:szCs w:val="28"/>
        </w:rPr>
        <w:t>20</w:t>
      </w:r>
      <w:r w:rsidRPr="007C46B9">
        <w:rPr>
          <w:color w:val="000000" w:themeColor="text1"/>
          <w:sz w:val="28"/>
          <w:szCs w:val="28"/>
        </w:rPr>
        <w:t xml:space="preserve"> лет договора аренды, на</w:t>
      </w:r>
      <w:r w:rsidRPr="007C46B9">
        <w:rPr>
          <w:color w:val="000000"/>
          <w:sz w:val="28"/>
          <w:szCs w:val="28"/>
        </w:rPr>
        <w:t xml:space="preserve"> </w:t>
      </w:r>
      <w:r w:rsidRPr="00B46819">
        <w:rPr>
          <w:color w:val="000000"/>
          <w:sz w:val="28"/>
          <w:szCs w:val="28"/>
        </w:rPr>
        <w:t xml:space="preserve">земельный участок, с кадастровым номером </w:t>
      </w:r>
      <w:r w:rsidRPr="00B46819">
        <w:rPr>
          <w:sz w:val="28"/>
          <w:szCs w:val="28"/>
        </w:rPr>
        <w:t xml:space="preserve">86:02:1101001:705, расположенный по адресу: Ханты-Мансийский автономный округ – </w:t>
      </w:r>
      <w:proofErr w:type="spellStart"/>
      <w:r w:rsidRPr="00B46819">
        <w:rPr>
          <w:sz w:val="28"/>
          <w:szCs w:val="28"/>
        </w:rPr>
        <w:t>Югра</w:t>
      </w:r>
      <w:proofErr w:type="spellEnd"/>
      <w:r w:rsidRPr="00B46819">
        <w:rPr>
          <w:sz w:val="28"/>
          <w:szCs w:val="28"/>
        </w:rPr>
        <w:t xml:space="preserve">, Ханты-Мансийский район, д. Согом, ул. Песчаная, д.18, общей площадью 1199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AE20F0" w:rsidRPr="00AE20F0" w:rsidRDefault="00AE20F0" w:rsidP="00AE20F0">
      <w:pPr>
        <w:pStyle w:val="af1"/>
        <w:numPr>
          <w:ilvl w:val="0"/>
          <w:numId w:val="1"/>
        </w:numPr>
        <w:autoSpaceDE w:val="0"/>
        <w:autoSpaceDN w:val="0"/>
        <w:adjustRightInd w:val="0"/>
        <w:jc w:val="both"/>
        <w:rPr>
          <w:sz w:val="28"/>
          <w:szCs w:val="28"/>
        </w:rPr>
      </w:pPr>
      <w:r>
        <w:rPr>
          <w:sz w:val="28"/>
          <w:szCs w:val="28"/>
        </w:rPr>
        <w:tab/>
      </w:r>
      <w:r w:rsidRPr="00AE20F0">
        <w:rPr>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AE20F0">
        <w:rPr>
          <w:sz w:val="28"/>
          <w:szCs w:val="28"/>
        </w:rPr>
        <w:t>c</w:t>
      </w:r>
      <w:proofErr w:type="spellEnd"/>
      <w:r w:rsidRPr="00AE20F0">
        <w:rPr>
          <w:sz w:val="28"/>
          <w:szCs w:val="28"/>
        </w:rPr>
        <w:t xml:space="preserve"> 21.01.2022;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20.04.2018 № PVD-0029/2018-8428-1; доверенность от 30.01.2018 № 05; </w:t>
      </w:r>
      <w:proofErr w:type="spellStart"/>
      <w:r w:rsidRPr="00AE20F0">
        <w:rPr>
          <w:sz w:val="28"/>
          <w:szCs w:val="28"/>
        </w:rPr>
        <w:t>interact_entry_boundaries</w:t>
      </w:r>
      <w:proofErr w:type="spellEnd"/>
      <w:r w:rsidRPr="00AE20F0">
        <w:rPr>
          <w:sz w:val="28"/>
          <w:szCs w:val="28"/>
        </w:rPr>
        <w:t xml:space="preserve">_ от 20.04.2018; паспорт гражданина Российской Федерации от 02.02.2009 № 677948.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AE20F0">
        <w:rPr>
          <w:sz w:val="28"/>
          <w:szCs w:val="28"/>
        </w:rPr>
        <w:t>c</w:t>
      </w:r>
      <w:proofErr w:type="spellEnd"/>
      <w:r w:rsidRPr="00AE20F0">
        <w:rPr>
          <w:sz w:val="28"/>
          <w:szCs w:val="28"/>
        </w:rPr>
        <w:t xml:space="preserve"> 21.01.2022; достопримечательное место "Согом" в единый государственный реестр объектов культурного наследия (памятников истории и культуры) народов Российской </w:t>
      </w:r>
      <w:r w:rsidRPr="00AE20F0">
        <w:rPr>
          <w:sz w:val="28"/>
          <w:szCs w:val="28"/>
        </w:rPr>
        <w:lastRenderedPageBreak/>
        <w:t>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 № 4-нп выдан: Служба государственной охраны объектов культурного наследия ХМАО-Югры. Земельный участок подлежит снятию с государственного кадастрового учета по истечении пяти лет со дня его</w:t>
      </w:r>
    </w:p>
    <w:p w:rsidR="00AE20F0" w:rsidRPr="00AE20F0" w:rsidRDefault="00AE20F0" w:rsidP="00AE20F0">
      <w:pPr>
        <w:pStyle w:val="af1"/>
        <w:numPr>
          <w:ilvl w:val="0"/>
          <w:numId w:val="1"/>
        </w:numPr>
        <w:autoSpaceDE w:val="0"/>
        <w:autoSpaceDN w:val="0"/>
        <w:adjustRightInd w:val="0"/>
        <w:jc w:val="both"/>
        <w:rPr>
          <w:sz w:val="28"/>
          <w:szCs w:val="28"/>
        </w:rPr>
      </w:pPr>
      <w:r w:rsidRPr="00AE20F0">
        <w:rPr>
          <w:sz w:val="28"/>
          <w:szCs w:val="28"/>
        </w:rPr>
        <w:t>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AE20F0" w:rsidRPr="00AE20F0" w:rsidRDefault="00AE20F0" w:rsidP="00AE20F0">
      <w:pPr>
        <w:pStyle w:val="af1"/>
        <w:numPr>
          <w:ilvl w:val="0"/>
          <w:numId w:val="1"/>
        </w:numPr>
        <w:autoSpaceDE w:val="0"/>
        <w:autoSpaceDN w:val="0"/>
        <w:adjustRightInd w:val="0"/>
        <w:jc w:val="both"/>
        <w:rPr>
          <w:sz w:val="28"/>
          <w:szCs w:val="28"/>
        </w:rPr>
      </w:pPr>
      <w:r w:rsidRPr="00AE20F0">
        <w:rPr>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E20F0">
        <w:rPr>
          <w:sz w:val="28"/>
          <w:szCs w:val="28"/>
        </w:rPr>
        <w:t xml:space="preserve">единения к электрическим сетям будут выданы </w:t>
      </w:r>
      <w:proofErr w:type="spellStart"/>
      <w:r w:rsidRPr="00AE20F0">
        <w:rPr>
          <w:sz w:val="28"/>
          <w:szCs w:val="28"/>
        </w:rPr>
        <w:t>ресурсоснабжающей</w:t>
      </w:r>
      <w:proofErr w:type="spellEnd"/>
      <w:r w:rsidRPr="00AE20F0">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E20F0" w:rsidRPr="00AE20F0" w:rsidRDefault="00AE20F0" w:rsidP="00AE20F0">
      <w:pPr>
        <w:pStyle w:val="af1"/>
        <w:numPr>
          <w:ilvl w:val="0"/>
          <w:numId w:val="1"/>
        </w:numPr>
        <w:shd w:val="clear" w:color="auto" w:fill="FFFFFF"/>
        <w:jc w:val="both"/>
        <w:rPr>
          <w:sz w:val="28"/>
          <w:szCs w:val="28"/>
        </w:rPr>
      </w:pPr>
      <w:r w:rsidRPr="00AE20F0">
        <w:rPr>
          <w:sz w:val="28"/>
          <w:szCs w:val="28"/>
        </w:rPr>
        <w:tab/>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E20F0" w:rsidRPr="00AE20F0" w:rsidRDefault="00AE20F0" w:rsidP="00AE20F0">
      <w:pPr>
        <w:pStyle w:val="af1"/>
        <w:numPr>
          <w:ilvl w:val="0"/>
          <w:numId w:val="1"/>
        </w:numPr>
        <w:shd w:val="clear" w:color="auto" w:fill="FFFFFF"/>
        <w:jc w:val="both"/>
        <w:rPr>
          <w:sz w:val="28"/>
          <w:szCs w:val="28"/>
        </w:rPr>
      </w:pPr>
      <w:r w:rsidRPr="00AE20F0">
        <w:rPr>
          <w:sz w:val="28"/>
          <w:szCs w:val="28"/>
        </w:rPr>
        <w:tab/>
        <w:t>С</w:t>
      </w:r>
      <w:r w:rsidRPr="00AE20F0">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AE20F0">
        <w:rPr>
          <w:iCs/>
          <w:sz w:val="28"/>
          <w:szCs w:val="28"/>
          <w:shd w:val="clear" w:color="auto" w:fill="FFFFFF"/>
        </w:rPr>
        <w:t xml:space="preserve"> иными показателями установлены градостроительным планом земельного участка и </w:t>
      </w:r>
      <w:r w:rsidRPr="00AE20F0">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E20F0">
        <w:rPr>
          <w:sz w:val="28"/>
          <w:szCs w:val="28"/>
        </w:rPr>
        <w:t>каб</w:t>
      </w:r>
      <w:proofErr w:type="spellEnd"/>
      <w:r w:rsidRPr="00AE20F0">
        <w:rPr>
          <w:sz w:val="28"/>
          <w:szCs w:val="28"/>
        </w:rPr>
        <w:t>. № 120</w:t>
      </w:r>
      <w:r w:rsidRPr="00AE20F0">
        <w:rPr>
          <w:bCs/>
          <w:sz w:val="28"/>
          <w:szCs w:val="28"/>
        </w:rPr>
        <w:t>.</w:t>
      </w:r>
    </w:p>
    <w:p w:rsidR="00B46819" w:rsidRPr="00B46819" w:rsidRDefault="00AE20F0" w:rsidP="00B46819">
      <w:pPr>
        <w:pStyle w:val="af1"/>
        <w:numPr>
          <w:ilvl w:val="0"/>
          <w:numId w:val="1"/>
        </w:numPr>
        <w:shd w:val="clear" w:color="auto" w:fill="FFFFFF"/>
        <w:jc w:val="both"/>
        <w:rPr>
          <w:sz w:val="28"/>
          <w:szCs w:val="28"/>
        </w:rPr>
      </w:pPr>
      <w:r>
        <w:rPr>
          <w:bCs/>
          <w:sz w:val="28"/>
          <w:szCs w:val="28"/>
        </w:rPr>
        <w:tab/>
      </w:r>
      <w:r w:rsidR="00B46819" w:rsidRPr="00B46819">
        <w:rPr>
          <w:bCs/>
          <w:sz w:val="28"/>
          <w:szCs w:val="28"/>
        </w:rPr>
        <w:t>Н</w:t>
      </w:r>
      <w:r w:rsidR="00B46819" w:rsidRPr="00B46819">
        <w:rPr>
          <w:sz w:val="28"/>
          <w:szCs w:val="28"/>
        </w:rPr>
        <w:t xml:space="preserve">ачальный размер годовой арендной платы за земельный участок составляет 12 тыс. 800 рублей. </w:t>
      </w:r>
    </w:p>
    <w:p w:rsidR="00B46819" w:rsidRPr="00B46819" w:rsidRDefault="00AE20F0" w:rsidP="00B46819">
      <w:pPr>
        <w:pStyle w:val="af1"/>
        <w:numPr>
          <w:ilvl w:val="0"/>
          <w:numId w:val="1"/>
        </w:numPr>
        <w:shd w:val="clear" w:color="auto" w:fill="FFFFFF"/>
        <w:jc w:val="both"/>
        <w:rPr>
          <w:sz w:val="28"/>
          <w:szCs w:val="28"/>
        </w:rPr>
      </w:pPr>
      <w:r>
        <w:rPr>
          <w:sz w:val="28"/>
          <w:szCs w:val="28"/>
        </w:rPr>
        <w:tab/>
      </w:r>
      <w:r w:rsidR="00B46819" w:rsidRPr="00B46819">
        <w:rPr>
          <w:sz w:val="28"/>
          <w:szCs w:val="28"/>
        </w:rPr>
        <w:t>Задаток – в размере  2 тыс. 560 рублей – 20 процентов от начального размера годовой арендной платы за земельный участок.</w:t>
      </w:r>
    </w:p>
    <w:p w:rsidR="007C46B9" w:rsidRPr="00AE20F0" w:rsidRDefault="00AE20F0" w:rsidP="00AE20F0">
      <w:pPr>
        <w:pStyle w:val="af1"/>
        <w:numPr>
          <w:ilvl w:val="0"/>
          <w:numId w:val="1"/>
        </w:numPr>
        <w:shd w:val="clear" w:color="auto" w:fill="FFFFFF"/>
        <w:jc w:val="both"/>
        <w:rPr>
          <w:sz w:val="28"/>
          <w:szCs w:val="28"/>
        </w:rPr>
      </w:pPr>
      <w:r>
        <w:rPr>
          <w:sz w:val="28"/>
          <w:szCs w:val="28"/>
        </w:rPr>
        <w:tab/>
      </w:r>
      <w:r w:rsidR="00B46819" w:rsidRPr="00B46819">
        <w:rPr>
          <w:sz w:val="28"/>
          <w:szCs w:val="28"/>
        </w:rPr>
        <w:t>Шаг аукциона – 300 рублей – 2,34  процента от начального размера годовой арендной платы за земельный участок.</w:t>
      </w:r>
    </w:p>
    <w:p w:rsidR="00E73830" w:rsidRPr="0039616A" w:rsidRDefault="00E73830" w:rsidP="00E73830">
      <w:pPr>
        <w:pStyle w:val="af1"/>
        <w:numPr>
          <w:ilvl w:val="0"/>
          <w:numId w:val="1"/>
        </w:numPr>
        <w:shd w:val="clear" w:color="auto" w:fill="FFFFFF"/>
        <w:jc w:val="both"/>
        <w:rPr>
          <w:color w:val="000000" w:themeColor="text1"/>
          <w:sz w:val="28"/>
          <w:szCs w:val="28"/>
        </w:rPr>
      </w:pPr>
      <w:r w:rsidRPr="0039616A">
        <w:rPr>
          <w:sz w:val="28"/>
          <w:szCs w:val="28"/>
        </w:rPr>
        <w:tab/>
      </w:r>
      <w:r w:rsidRPr="0039616A">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39616A">
        <w:rPr>
          <w:b/>
          <w:color w:val="000000" w:themeColor="text1"/>
          <w:sz w:val="28"/>
          <w:szCs w:val="28"/>
        </w:rPr>
        <w:t>)</w:t>
      </w:r>
      <w:r w:rsidRPr="0039616A">
        <w:rPr>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39616A" w:rsidRDefault="00E73830" w:rsidP="00E73830">
      <w:pPr>
        <w:pStyle w:val="af1"/>
        <w:numPr>
          <w:ilvl w:val="0"/>
          <w:numId w:val="1"/>
        </w:numPr>
        <w:shd w:val="clear" w:color="auto" w:fill="FFFFFF"/>
        <w:ind w:firstLine="567"/>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юридического лица: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1. Документ, подтверждающий внесение задатка.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39616A">
        <w:rPr>
          <w:color w:val="000000" w:themeColor="text1"/>
          <w:sz w:val="28"/>
          <w:szCs w:val="28"/>
        </w:rPr>
        <w:lastRenderedPageBreak/>
        <w:t xml:space="preserve">иностранное юридическое лицо. </w:t>
      </w:r>
    </w:p>
    <w:p w:rsidR="00E73830" w:rsidRPr="0039616A" w:rsidRDefault="00E73830" w:rsidP="00E73830">
      <w:pPr>
        <w:pStyle w:val="af1"/>
        <w:numPr>
          <w:ilvl w:val="0"/>
          <w:numId w:val="1"/>
        </w:numPr>
        <w:shd w:val="clear" w:color="auto" w:fill="FFFFFF"/>
        <w:tabs>
          <w:tab w:val="left" w:pos="0"/>
        </w:tabs>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1.  Копия документа, удостоверяющего личность, - для физического лица.</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2.  Документ, подтверждающий внесение задатка.</w:t>
      </w:r>
    </w:p>
    <w:p w:rsidR="00E73830" w:rsidRPr="0039616A" w:rsidRDefault="00E73830" w:rsidP="00E73830">
      <w:pPr>
        <w:pStyle w:val="af1"/>
        <w:numPr>
          <w:ilvl w:val="0"/>
          <w:numId w:val="1"/>
        </w:numPr>
        <w:tabs>
          <w:tab w:val="clear" w:pos="0"/>
        </w:tabs>
        <w:autoSpaceDE w:val="0"/>
        <w:autoSpaceDN w:val="0"/>
        <w:adjustRightInd w:val="0"/>
        <w:jc w:val="both"/>
        <w:rPr>
          <w:sz w:val="28"/>
          <w:szCs w:val="28"/>
        </w:rPr>
      </w:pPr>
      <w:r w:rsidRPr="0039616A">
        <w:rPr>
          <w:sz w:val="28"/>
          <w:szCs w:val="28"/>
        </w:rPr>
        <w:tab/>
      </w:r>
      <w:r w:rsidRPr="0039616A">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39616A" w:rsidRDefault="00E73830" w:rsidP="00E73830">
      <w:pPr>
        <w:pStyle w:val="af1"/>
        <w:numPr>
          <w:ilvl w:val="0"/>
          <w:numId w:val="1"/>
        </w:numPr>
        <w:autoSpaceDE w:val="0"/>
        <w:autoSpaceDN w:val="0"/>
        <w:adjustRightInd w:val="0"/>
        <w:jc w:val="both"/>
        <w:rPr>
          <w:sz w:val="28"/>
          <w:szCs w:val="28"/>
        </w:rPr>
      </w:pPr>
      <w:r w:rsidRPr="0039616A">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Pr>
          <w:bCs/>
          <w:color w:val="000000" w:themeColor="text1"/>
          <w:sz w:val="28"/>
          <w:szCs w:val="28"/>
        </w:rPr>
        <w:t>2</w:t>
      </w:r>
      <w:r w:rsidR="00AE20F0">
        <w:rPr>
          <w:bCs/>
          <w:color w:val="000000" w:themeColor="text1"/>
          <w:sz w:val="28"/>
          <w:szCs w:val="28"/>
        </w:rPr>
        <w:t>0</w:t>
      </w:r>
      <w:r w:rsidRPr="0039616A">
        <w:rPr>
          <w:bCs/>
          <w:color w:val="000000" w:themeColor="text1"/>
          <w:sz w:val="28"/>
          <w:szCs w:val="28"/>
        </w:rPr>
        <w:t xml:space="preserve"> </w:t>
      </w:r>
      <w:r>
        <w:rPr>
          <w:bCs/>
          <w:color w:val="000000" w:themeColor="text1"/>
          <w:sz w:val="28"/>
          <w:szCs w:val="28"/>
        </w:rPr>
        <w:t>ма</w:t>
      </w:r>
      <w:r w:rsidR="00AE20F0">
        <w:rPr>
          <w:bCs/>
          <w:color w:val="000000" w:themeColor="text1"/>
          <w:sz w:val="28"/>
          <w:szCs w:val="28"/>
        </w:rPr>
        <w:t>я</w:t>
      </w:r>
      <w:r w:rsidRPr="0039616A">
        <w:rPr>
          <w:bCs/>
          <w:color w:val="000000" w:themeColor="text1"/>
          <w:sz w:val="28"/>
          <w:szCs w:val="28"/>
        </w:rPr>
        <w:t xml:space="preserve"> 202</w:t>
      </w:r>
      <w:r>
        <w:rPr>
          <w:bCs/>
          <w:color w:val="000000" w:themeColor="text1"/>
          <w:sz w:val="28"/>
          <w:szCs w:val="28"/>
        </w:rPr>
        <w:t>2</w:t>
      </w:r>
      <w:r w:rsidRPr="0039616A">
        <w:rPr>
          <w:bCs/>
          <w:color w:val="000000" w:themeColor="text1"/>
          <w:sz w:val="28"/>
          <w:szCs w:val="28"/>
        </w:rPr>
        <w:t xml:space="preserve"> года </w:t>
      </w:r>
      <w:r w:rsidRPr="0039616A">
        <w:rPr>
          <w:color w:val="000000" w:themeColor="text1"/>
          <w:sz w:val="28"/>
          <w:szCs w:val="28"/>
        </w:rPr>
        <w:t>по</w:t>
      </w:r>
      <w:r w:rsidRPr="0039616A">
        <w:rPr>
          <w:bCs/>
          <w:color w:val="000000" w:themeColor="text1"/>
          <w:sz w:val="28"/>
          <w:szCs w:val="28"/>
        </w:rPr>
        <w:t xml:space="preserve"> </w:t>
      </w:r>
      <w:r w:rsidR="00AE20F0">
        <w:rPr>
          <w:bCs/>
          <w:color w:val="000000" w:themeColor="text1"/>
          <w:sz w:val="28"/>
          <w:szCs w:val="28"/>
        </w:rPr>
        <w:t>15</w:t>
      </w:r>
      <w:r w:rsidRPr="0039616A">
        <w:rPr>
          <w:bCs/>
          <w:color w:val="000000" w:themeColor="text1"/>
          <w:sz w:val="28"/>
          <w:szCs w:val="28"/>
        </w:rPr>
        <w:t xml:space="preserve"> </w:t>
      </w:r>
      <w:r w:rsidR="00AE20F0">
        <w:rPr>
          <w:bCs/>
          <w:color w:val="000000" w:themeColor="text1"/>
          <w:sz w:val="28"/>
          <w:szCs w:val="28"/>
        </w:rPr>
        <w:t>июня</w:t>
      </w:r>
      <w:r w:rsidRPr="0039616A">
        <w:rPr>
          <w:bCs/>
          <w:color w:val="000000" w:themeColor="text1"/>
          <w:sz w:val="28"/>
          <w:szCs w:val="28"/>
        </w:rPr>
        <w:t xml:space="preserve"> 2022 года </w:t>
      </w:r>
      <w:r w:rsidRPr="0039616A">
        <w:rPr>
          <w:color w:val="000000" w:themeColor="text1"/>
          <w:sz w:val="28"/>
          <w:szCs w:val="28"/>
        </w:rPr>
        <w:t>в здании администрации Ханты-Мансийского района, по адресу:</w:t>
      </w:r>
      <w:r w:rsidRPr="0039616A">
        <w:rPr>
          <w:bCs/>
          <w:color w:val="000000" w:themeColor="text1"/>
          <w:sz w:val="28"/>
          <w:szCs w:val="28"/>
        </w:rPr>
        <w:t xml:space="preserve"> Ханты-Мансийский автономный округ - </w:t>
      </w:r>
      <w:proofErr w:type="spellStart"/>
      <w:r w:rsidRPr="0039616A">
        <w:rPr>
          <w:bCs/>
          <w:color w:val="000000" w:themeColor="text1"/>
          <w:sz w:val="28"/>
          <w:szCs w:val="28"/>
        </w:rPr>
        <w:t>Югра</w:t>
      </w:r>
      <w:proofErr w:type="spellEnd"/>
      <w:r w:rsidRPr="0039616A">
        <w:rPr>
          <w:bCs/>
          <w:color w:val="000000" w:themeColor="text1"/>
          <w:sz w:val="28"/>
          <w:szCs w:val="28"/>
        </w:rPr>
        <w:t xml:space="preserve">,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p>
    <w:p w:rsidR="00E73830" w:rsidRPr="0039616A" w:rsidRDefault="00E73830" w:rsidP="00E73830">
      <w:pPr>
        <w:pStyle w:val="af1"/>
        <w:numPr>
          <w:ilvl w:val="0"/>
          <w:numId w:val="1"/>
        </w:numPr>
        <w:autoSpaceDE w:val="0"/>
        <w:autoSpaceDN w:val="0"/>
        <w:adjustRightInd w:val="0"/>
        <w:jc w:val="both"/>
        <w:rPr>
          <w:sz w:val="28"/>
          <w:szCs w:val="28"/>
        </w:rPr>
      </w:pPr>
      <w:r w:rsidRPr="0039616A">
        <w:rPr>
          <w:bCs/>
          <w:color w:val="000000" w:themeColor="text1"/>
          <w:sz w:val="28"/>
          <w:szCs w:val="28"/>
        </w:rPr>
        <w:tab/>
      </w:r>
      <w:r w:rsidRPr="0039616A">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39616A">
        <w:rPr>
          <w:color w:val="000000" w:themeColor="text1"/>
          <w:sz w:val="28"/>
          <w:szCs w:val="28"/>
        </w:rPr>
        <w:tab/>
        <w:t xml:space="preserve">Рассмотрение заявок и определение участников аукциона состоится </w:t>
      </w:r>
      <w:r w:rsidR="00AE20F0">
        <w:rPr>
          <w:color w:val="000000" w:themeColor="text1"/>
          <w:sz w:val="28"/>
          <w:szCs w:val="28"/>
        </w:rPr>
        <w:t>17</w:t>
      </w:r>
      <w:r w:rsidRPr="0039616A">
        <w:rPr>
          <w:color w:val="000000" w:themeColor="text1"/>
          <w:sz w:val="28"/>
          <w:szCs w:val="28"/>
        </w:rPr>
        <w:t xml:space="preserve"> </w:t>
      </w:r>
      <w:r w:rsidR="00AE20F0">
        <w:rPr>
          <w:color w:val="000000" w:themeColor="text1"/>
          <w:sz w:val="28"/>
          <w:szCs w:val="28"/>
        </w:rPr>
        <w:t>июня</w:t>
      </w:r>
      <w:r w:rsidRPr="0039616A">
        <w:rPr>
          <w:color w:val="000000" w:themeColor="text1"/>
          <w:sz w:val="28"/>
          <w:szCs w:val="28"/>
        </w:rPr>
        <w:t xml:space="preserve"> 2022 года в 10 часов 00 минут по местному времени в здании администрации Ханты-Мансийского района, по адресу: </w:t>
      </w:r>
      <w:r w:rsidRPr="0039616A">
        <w:rPr>
          <w:bCs/>
          <w:color w:val="000000" w:themeColor="text1"/>
          <w:sz w:val="28"/>
          <w:szCs w:val="28"/>
        </w:rPr>
        <w:t xml:space="preserve">Тюменская область, Ханты-Мансийский автономный округ – </w:t>
      </w:r>
      <w:proofErr w:type="spellStart"/>
      <w:r w:rsidRPr="0039616A">
        <w:rPr>
          <w:bCs/>
          <w:color w:val="000000" w:themeColor="text1"/>
          <w:sz w:val="28"/>
          <w:szCs w:val="28"/>
        </w:rPr>
        <w:t>Югра</w:t>
      </w:r>
      <w:proofErr w:type="spellEnd"/>
      <w:r w:rsidRPr="0039616A">
        <w:rPr>
          <w:bCs/>
          <w:color w:val="000000" w:themeColor="text1"/>
          <w:sz w:val="28"/>
          <w:szCs w:val="28"/>
        </w:rPr>
        <w:t xml:space="preserve">,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почтовый адрес: 628002 Ханты-Мансийский автономный </w:t>
      </w:r>
      <w:proofErr w:type="spellStart"/>
      <w:r w:rsidRPr="0039616A">
        <w:rPr>
          <w:sz w:val="28"/>
          <w:szCs w:val="28"/>
        </w:rPr>
        <w:t>округ-Югра</w:t>
      </w:r>
      <w:proofErr w:type="spellEnd"/>
      <w:r w:rsidRPr="0039616A">
        <w:rPr>
          <w:sz w:val="28"/>
          <w:szCs w:val="28"/>
        </w:rPr>
        <w:t xml:space="preserve"> г. Ханты-Мансийск, ул. Гагарина 214.</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w:t>
      </w:r>
      <w:proofErr w:type="spellStart"/>
      <w:r w:rsidRPr="0039616A">
        <w:rPr>
          <w:sz w:val="28"/>
          <w:szCs w:val="28"/>
        </w:rPr>
        <w:t>округу-Югре</w:t>
      </w:r>
      <w:proofErr w:type="spellEnd"/>
      <w:r w:rsidRPr="0039616A">
        <w:rPr>
          <w:sz w:val="28"/>
          <w:szCs w:val="28"/>
        </w:rPr>
        <w:t xml:space="preserve"> (Депимущества района  л/с 05873033340)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lastRenderedPageBreak/>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Pr>
          <w:sz w:val="28"/>
          <w:szCs w:val="28"/>
        </w:rPr>
        <w:t>2</w:t>
      </w:r>
      <w:r w:rsidR="00AE20F0">
        <w:rPr>
          <w:sz w:val="28"/>
          <w:szCs w:val="28"/>
        </w:rPr>
        <w:t>0</w:t>
      </w:r>
      <w:r w:rsidRPr="00235581">
        <w:rPr>
          <w:sz w:val="28"/>
          <w:szCs w:val="28"/>
        </w:rPr>
        <w:t xml:space="preserve"> </w:t>
      </w:r>
      <w:r w:rsidR="00AE20F0">
        <w:rPr>
          <w:sz w:val="28"/>
          <w:szCs w:val="28"/>
        </w:rPr>
        <w:t>июня</w:t>
      </w:r>
      <w:r>
        <w:rPr>
          <w:sz w:val="28"/>
          <w:szCs w:val="28"/>
        </w:rPr>
        <w:t xml:space="preserve"> </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AE20F0" w:rsidRDefault="00AE20F0"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E73830" w:rsidRPr="00E73830">
        <w:rPr>
          <w:rFonts w:ascii="Times New Roman" w:hAnsi="Times New Roman" w:cs="Times New Roman"/>
          <w:b/>
          <w:color w:val="000000"/>
          <w:sz w:val="28"/>
          <w:szCs w:val="28"/>
        </w:rPr>
        <w:t>2</w:t>
      </w:r>
      <w:r w:rsidR="00AE20F0">
        <w:rPr>
          <w:rFonts w:ascii="Times New Roman" w:hAnsi="Times New Roman" w:cs="Times New Roman"/>
          <w:b/>
          <w:color w:val="000000"/>
          <w:sz w:val="28"/>
          <w:szCs w:val="28"/>
        </w:rPr>
        <w:t>0</w:t>
      </w:r>
      <w:r w:rsidRPr="00E73830">
        <w:rPr>
          <w:rFonts w:ascii="Times New Roman" w:hAnsi="Times New Roman" w:cs="Times New Roman"/>
          <w:b/>
          <w:color w:val="000000"/>
          <w:sz w:val="28"/>
          <w:szCs w:val="28"/>
        </w:rPr>
        <w:t xml:space="preserve"> </w:t>
      </w:r>
      <w:r w:rsidR="00AE20F0">
        <w:rPr>
          <w:rFonts w:ascii="Times New Roman" w:hAnsi="Times New Roman" w:cs="Times New Roman"/>
          <w:b/>
          <w:color w:val="000000"/>
          <w:sz w:val="28"/>
          <w:szCs w:val="28"/>
        </w:rPr>
        <w:t>июня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B9" w:rsidRDefault="007C46B9" w:rsidP="00617B40">
      <w:pPr>
        <w:spacing w:after="0" w:line="240" w:lineRule="auto"/>
      </w:pPr>
      <w:r>
        <w:separator/>
      </w:r>
    </w:p>
  </w:endnote>
  <w:endnote w:type="continuationSeparator" w:id="0">
    <w:p w:rsidR="007C46B9" w:rsidRDefault="007C46B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B9" w:rsidRDefault="007C46B9" w:rsidP="00617B40">
      <w:pPr>
        <w:spacing w:after="0" w:line="240" w:lineRule="auto"/>
      </w:pPr>
      <w:r>
        <w:separator/>
      </w:r>
    </w:p>
  </w:footnote>
  <w:footnote w:type="continuationSeparator" w:id="0">
    <w:p w:rsidR="007C46B9" w:rsidRDefault="007C46B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443C8"/>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B2F64"/>
    <w:rsid w:val="007C0445"/>
    <w:rsid w:val="007C46B9"/>
    <w:rsid w:val="007C5828"/>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65EA"/>
    <w:rsid w:val="00A60029"/>
    <w:rsid w:val="00A64A5C"/>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20F0"/>
    <w:rsid w:val="00AE6D32"/>
    <w:rsid w:val="00AF0BC2"/>
    <w:rsid w:val="00AF1FB3"/>
    <w:rsid w:val="00AF3A76"/>
    <w:rsid w:val="00AF5E71"/>
    <w:rsid w:val="00AF5FA6"/>
    <w:rsid w:val="00B00A97"/>
    <w:rsid w:val="00B00C6A"/>
    <w:rsid w:val="00B010D1"/>
    <w:rsid w:val="00B11CB1"/>
    <w:rsid w:val="00B178FD"/>
    <w:rsid w:val="00B17E67"/>
    <w:rsid w:val="00B2079F"/>
    <w:rsid w:val="00B2259C"/>
    <w:rsid w:val="00B230DD"/>
    <w:rsid w:val="00B24249"/>
    <w:rsid w:val="00B32258"/>
    <w:rsid w:val="00B44694"/>
    <w:rsid w:val="00B45F61"/>
    <w:rsid w:val="00B46819"/>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31C"/>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CF57-98D5-4C98-9C2E-02B7E481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2022-05-19T06:18:00Z</dcterms:created>
  <dcterms:modified xsi:type="dcterms:W3CDTF">2022-05-19T06:18:00Z</dcterms:modified>
</cp:coreProperties>
</file>